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7C" w:rsidRPr="00A600A3" w:rsidRDefault="000E0D7C" w:rsidP="000E0D7C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A600A3">
        <w:rPr>
          <w:rFonts w:ascii="GHEA Grapalat" w:hAnsi="GHEA Grapalat"/>
          <w:b/>
          <w:lang w:val="hy-AM"/>
        </w:rPr>
        <w:t>ՀԻՄՆԱՎՈՐՈՒՄ</w:t>
      </w:r>
    </w:p>
    <w:p w:rsidR="000E0D7C" w:rsidRPr="007B6DF3" w:rsidRDefault="000E0D7C" w:rsidP="000E0D7C">
      <w:pPr>
        <w:jc w:val="center"/>
        <w:rPr>
          <w:rFonts w:ascii="GHEA Grapalat" w:hAnsi="GHEA Grapalat"/>
          <w:b/>
          <w:bCs/>
          <w:lang w:val="hy-AM"/>
        </w:rPr>
      </w:pPr>
      <w:r w:rsidRPr="000D5CC9">
        <w:rPr>
          <w:rStyle w:val="a3"/>
          <w:rFonts w:ascii="GHEA Grapalat" w:hAnsi="GHEA Grapalat"/>
          <w:lang w:val="hy-AM"/>
        </w:rPr>
        <w:t>«</w:t>
      </w:r>
      <w:r w:rsidR="00C15DBB" w:rsidRPr="00C15DBB">
        <w:rPr>
          <w:rStyle w:val="a3"/>
          <w:rFonts w:ascii="GHEA Grapalat" w:hAnsi="GHEA Grapalat"/>
          <w:lang w:val="hy-AM"/>
        </w:rPr>
        <w:t xml:space="preserve">ՋԵՐՄՈՒԿ  ՀԱՄԱՅՆՔԻ ՎԱՐՉԱԿԱՆ ՏԱՐԱԾՔՈՒՄ ՏԵՂԱԿԱՆ ՏՈՒՐՔ ՎՃԱՐՈՂԻ ԿՈՂՄԻՑ ՀԱՄԱՊԱՏԱՍԽԱՆ ԹՈՒՅԼՏՎՈՒԹՅՈՒՆ ՍՏԱՆԱԼՈՒՑ ՀԵՏՈ ԳՈՐԾՈՒՆԵՈՒԹՅՈՒՆԸ ՀԱՅԱՍՏԱՆԻ ՀԱՆՐԱՊԵՏՈՒԹՅԱՆ ՕՐԵՆՍԴՐՈՒԹՅԱՆ ՊԱՀԱՆՋՆԵՐԻՆ ՀԱՄԱՊԱՏԱՍԽԱՆ ՉԿԱԶՄԱԿԵՐՊԵԼՈՒ </w:t>
      </w:r>
      <w:r w:rsidR="00257F3C">
        <w:rPr>
          <w:rStyle w:val="a3"/>
          <w:rFonts w:ascii="GHEA Grapalat" w:hAnsi="GHEA Grapalat"/>
          <w:lang w:val="hy-AM"/>
        </w:rPr>
        <w:t xml:space="preserve">ԵՎ ՉԻՐԱԿԱՆԱՑՆԵԼՈՒ </w:t>
      </w:r>
      <w:r w:rsidR="00C15DBB" w:rsidRPr="00C15DBB">
        <w:rPr>
          <w:rStyle w:val="a3"/>
          <w:rFonts w:ascii="GHEA Grapalat" w:hAnsi="GHEA Grapalat"/>
          <w:lang w:val="hy-AM"/>
        </w:rPr>
        <w:t>ԴԵՊՔՈՒՄ ՏԵՂԱԿԱՆ ՏՈՒՐՔ ՎՃԱՐՈՂԻ ՆԿԱՏՄԱՄԲ ՆԱԽԱԶԳՈՒՇԱՑՈՒՄ ԿԱՄ ԹՈՒՅԼՏՎՈՒԹՅԱՆ ԿԱՍԵՑՈՒՄ ԿԱՄ ԹՈՒՅԼՏՎՈՒԹՅԱՆ ԴԱԴԱՐԵՑՈՒՄ ԿԻՐԱՌԵԼՈՒ ԿԱՐԳԸ ՍԱՀՄԱՆԵԼՈՒ ՄԱՍԻՆ</w:t>
      </w:r>
      <w:r w:rsidRPr="000D5CC9">
        <w:rPr>
          <w:rStyle w:val="a3"/>
          <w:rFonts w:ascii="GHEA Grapalat" w:hAnsi="GHEA Grapalat"/>
          <w:lang w:val="hy-AM"/>
        </w:rPr>
        <w:t xml:space="preserve">» ՋԵՐՄՈՒԿ ՀԱՄԱՅՆՔԻ </w:t>
      </w:r>
      <w:r w:rsidRPr="000D5CC9">
        <w:rPr>
          <w:i/>
          <w:iCs/>
          <w:sz w:val="21"/>
          <w:szCs w:val="21"/>
          <w:lang w:val="hy-AM"/>
        </w:rPr>
        <w:t xml:space="preserve"> </w:t>
      </w:r>
      <w:r w:rsidRPr="00A600A3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Pr="00C633FE">
        <w:rPr>
          <w:rFonts w:ascii="GHEA Grapalat" w:hAnsi="GHEA Grapalat"/>
          <w:b/>
          <w:bCs/>
          <w:lang w:val="hy-AM"/>
        </w:rPr>
        <w:t>ՎԵՐԱԲԵՐՅԱԼ</w:t>
      </w:r>
    </w:p>
    <w:p w:rsidR="000E0D7C" w:rsidRPr="000D5CC9" w:rsidRDefault="000E0D7C" w:rsidP="000E0D7C">
      <w:pPr>
        <w:spacing w:line="360" w:lineRule="auto"/>
        <w:ind w:firstLine="708"/>
        <w:jc w:val="both"/>
        <w:rPr>
          <w:rStyle w:val="a3"/>
          <w:rFonts w:ascii="GHEA Grapalat" w:hAnsi="GHEA Grapalat" w:cs="GHEA Grapalat"/>
          <w:bCs w:val="0"/>
          <w:u w:val="single"/>
          <w:lang w:val="hy-AM"/>
        </w:rPr>
      </w:pPr>
      <w:r w:rsidRPr="00C633FE">
        <w:rPr>
          <w:rFonts w:ascii="GHEA Grapalat" w:hAnsi="GHEA Grapalat" w:cs="GHEA Grapalat"/>
          <w:b/>
          <w:bCs/>
          <w:u w:val="single"/>
          <w:lang w:val="hy-AM"/>
        </w:rPr>
        <w:t>1</w:t>
      </w:r>
      <w:r w:rsidRPr="00C633FE">
        <w:rPr>
          <w:rFonts w:ascii="MS Gothic" w:eastAsia="MS Gothic" w:hAnsi="MS Gothic" w:cs="MS Gothic" w:hint="eastAsia"/>
          <w:b/>
          <w:bCs/>
          <w:u w:val="single"/>
          <w:lang w:val="hy-AM"/>
        </w:rPr>
        <w:t>․</w:t>
      </w:r>
      <w:r w:rsidRPr="00C633FE">
        <w:rPr>
          <w:rFonts w:ascii="GHEA Grapalat" w:hAnsi="GHEA Grapalat" w:cs="GHEA Grapalat"/>
          <w:b/>
          <w:bCs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Իրավական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ակտի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անհրաժեշտությունը</w:t>
      </w:r>
      <w:r w:rsidRPr="00A600A3">
        <w:rPr>
          <w:rStyle w:val="a3"/>
          <w:rFonts w:ascii="GHEA Grapalat" w:hAnsi="GHEA Grapalat"/>
          <w:lang w:val="hy-AM"/>
        </w:rPr>
        <w:t xml:space="preserve"> </w:t>
      </w:r>
    </w:p>
    <w:p w:rsidR="000E0D7C" w:rsidRPr="00B80F0F" w:rsidRDefault="000E0D7C" w:rsidP="000E0D7C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376B8B">
        <w:rPr>
          <w:rFonts w:ascii="GHEA Grapalat" w:hAnsi="GHEA Grapalat"/>
          <w:sz w:val="22"/>
          <w:szCs w:val="22"/>
          <w:lang w:val="hy-AM"/>
        </w:rPr>
        <w:t>«</w:t>
      </w:r>
      <w:r w:rsidR="0024776B">
        <w:rPr>
          <w:rFonts w:ascii="GHEA Grapalat" w:hAnsi="GHEA Grapalat"/>
          <w:sz w:val="22"/>
          <w:szCs w:val="22"/>
          <w:lang w:val="hy-AM"/>
        </w:rPr>
        <w:t>Ջ</w:t>
      </w:r>
      <w:r w:rsidR="0024776B" w:rsidRPr="0024776B">
        <w:rPr>
          <w:rFonts w:ascii="GHEA Grapalat" w:hAnsi="GHEA Grapalat"/>
          <w:sz w:val="22"/>
          <w:szCs w:val="22"/>
          <w:lang w:val="hy-AM"/>
        </w:rPr>
        <w:t>երմուկ  համայնքի վարչական տարածքում տեղական տուրք </w:t>
      </w:r>
      <w:r w:rsidR="00BF654B">
        <w:rPr>
          <w:rFonts w:ascii="GHEA Grapalat" w:hAnsi="GHEA Grapalat"/>
          <w:sz w:val="22"/>
          <w:szCs w:val="22"/>
          <w:lang w:val="hy-AM"/>
        </w:rPr>
        <w:t xml:space="preserve">վճարողի կողմից համապատասխան </w:t>
      </w:r>
      <w:r w:rsidR="0024776B" w:rsidRPr="0024776B">
        <w:rPr>
          <w:rFonts w:ascii="GHEA Grapalat" w:hAnsi="GHEA Grapalat"/>
          <w:sz w:val="22"/>
          <w:szCs w:val="22"/>
          <w:lang w:val="hy-AM"/>
        </w:rPr>
        <w:t>թույլտվություն ս</w:t>
      </w:r>
      <w:r w:rsidR="0024776B">
        <w:rPr>
          <w:rFonts w:ascii="GHEA Grapalat" w:hAnsi="GHEA Grapalat"/>
          <w:sz w:val="22"/>
          <w:szCs w:val="22"/>
          <w:lang w:val="hy-AM"/>
        </w:rPr>
        <w:t>տանալուց հետո գործունեությունը Հայաստանի Հ</w:t>
      </w:r>
      <w:r w:rsidR="0024776B" w:rsidRPr="0024776B">
        <w:rPr>
          <w:rFonts w:ascii="GHEA Grapalat" w:hAnsi="GHEA Grapalat"/>
          <w:sz w:val="22"/>
          <w:szCs w:val="22"/>
          <w:lang w:val="hy-AM"/>
        </w:rPr>
        <w:t xml:space="preserve">անրապետության օրենսդրության պահանջներին համապատասխան չկազմակերպելու </w:t>
      </w:r>
      <w:r w:rsidR="00C46F2D">
        <w:rPr>
          <w:rFonts w:ascii="GHEA Grapalat" w:hAnsi="GHEA Grapalat"/>
          <w:sz w:val="22"/>
          <w:szCs w:val="22"/>
          <w:lang w:val="hy-AM"/>
        </w:rPr>
        <w:t xml:space="preserve">և չիրականացնելու </w:t>
      </w:r>
      <w:r w:rsidR="0024776B" w:rsidRPr="0024776B">
        <w:rPr>
          <w:rFonts w:ascii="GHEA Grapalat" w:hAnsi="GHEA Grapalat"/>
          <w:sz w:val="22"/>
          <w:szCs w:val="22"/>
          <w:lang w:val="hy-AM"/>
        </w:rPr>
        <w:t>դեպքում տեղական տուրք վճարողի նկատմամբ նախազգուշացում կամ թույլտվության կասեցում կամ թույլտվության դադարեցում կիրառելու կարգը սահմանելու մասին</w:t>
      </w:r>
      <w:r w:rsidRPr="00376B8B">
        <w:rPr>
          <w:rFonts w:ascii="GHEA Grapalat" w:hAnsi="GHEA Grapalat"/>
          <w:sz w:val="22"/>
          <w:szCs w:val="22"/>
          <w:lang w:val="hy-AM"/>
        </w:rPr>
        <w:t>»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D9175F">
        <w:rPr>
          <w:rFonts w:ascii="GHEA Grapalat" w:hAnsi="GHEA Grapalat"/>
          <w:sz w:val="22"/>
          <w:szCs w:val="22"/>
          <w:lang w:val="hy-AM"/>
        </w:rPr>
        <w:t>համայնքի ավագանու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633FE">
        <w:rPr>
          <w:rFonts w:ascii="GHEA Grapalat" w:hAnsi="GHEA Grapalat"/>
          <w:sz w:val="22"/>
          <w:szCs w:val="22"/>
          <w:lang w:val="af-ZA"/>
        </w:rPr>
        <w:t>որոշ</w:t>
      </w:r>
      <w:r w:rsidRPr="00C633FE">
        <w:rPr>
          <w:rFonts w:ascii="GHEA Grapalat" w:hAnsi="GHEA Grapalat"/>
          <w:sz w:val="22"/>
          <w:szCs w:val="22"/>
          <w:lang w:val="hy-AM"/>
        </w:rPr>
        <w:t>ման</w:t>
      </w:r>
      <w:r w:rsidRPr="00C633FE">
        <w:rPr>
          <w:rFonts w:ascii="GHEA Grapalat" w:hAnsi="GHEA Grapalat"/>
          <w:sz w:val="22"/>
          <w:szCs w:val="22"/>
          <w:lang w:val="af-ZA"/>
        </w:rPr>
        <w:t xml:space="preserve"> </w:t>
      </w:r>
      <w:r w:rsidRPr="00C633FE">
        <w:rPr>
          <w:rFonts w:ascii="GHEA Grapalat" w:hAnsi="GHEA Grapalat"/>
          <w:sz w:val="22"/>
          <w:szCs w:val="22"/>
          <w:lang w:val="hy-AM"/>
        </w:rPr>
        <w:t>նախ</w:t>
      </w:r>
      <w:r w:rsidRPr="00C633FE">
        <w:rPr>
          <w:rFonts w:ascii="GHEA Grapalat" w:hAnsi="GHEA Grapalat"/>
          <w:bCs/>
          <w:sz w:val="22"/>
          <w:szCs w:val="22"/>
          <w:lang w:val="hy-AM"/>
        </w:rPr>
        <w:t>ագծի</w:t>
      </w:r>
      <w:r w:rsidRPr="00C633FE">
        <w:rPr>
          <w:rFonts w:ascii="GHEA Grapalat" w:hAnsi="GHEA Grapalat" w:cs="GHEA Grapalat"/>
          <w:bCs/>
          <w:sz w:val="22"/>
          <w:szCs w:val="22"/>
          <w:lang w:val="hy-AM"/>
        </w:rPr>
        <w:t xml:space="preserve"> </w:t>
      </w:r>
      <w:r w:rsidRPr="00C633FE">
        <w:rPr>
          <w:rFonts w:ascii="GHEA Grapalat" w:hAnsi="GHEA Grapalat"/>
          <w:bCs/>
          <w:sz w:val="22"/>
          <w:szCs w:val="22"/>
          <w:lang w:val="hy-AM"/>
        </w:rPr>
        <w:t>ընդունման</w:t>
      </w:r>
      <w:r w:rsidRPr="00C633FE">
        <w:rPr>
          <w:rFonts w:ascii="GHEA Grapalat" w:hAnsi="GHEA Grapalat" w:cs="GHEA Grapalat"/>
          <w:bCs/>
          <w:sz w:val="22"/>
          <w:szCs w:val="22"/>
          <w:lang w:val="hy-AM"/>
        </w:rPr>
        <w:t xml:space="preserve"> </w:t>
      </w:r>
      <w:r w:rsidRPr="00C633FE">
        <w:rPr>
          <w:rFonts w:ascii="GHEA Grapalat" w:hAnsi="GHEA Grapalat"/>
          <w:bCs/>
          <w:sz w:val="22"/>
          <w:szCs w:val="22"/>
          <w:lang w:val="hy-AM"/>
        </w:rPr>
        <w:t>անհրաժեշտությունը</w:t>
      </w:r>
      <w:r w:rsidRPr="00C633FE">
        <w:rPr>
          <w:rFonts w:ascii="GHEA Grapalat" w:hAnsi="GHEA Grapalat" w:cs="GHEA Grapalat"/>
          <w:bCs/>
          <w:sz w:val="22"/>
          <w:szCs w:val="22"/>
          <w:lang w:val="hy-AM"/>
        </w:rPr>
        <w:t xml:space="preserve"> </w:t>
      </w:r>
      <w:r w:rsidRPr="00C633FE">
        <w:rPr>
          <w:rFonts w:ascii="GHEA Grapalat" w:hAnsi="GHEA Grapalat"/>
          <w:bCs/>
          <w:sz w:val="22"/>
          <w:szCs w:val="22"/>
          <w:lang w:val="hy-AM"/>
        </w:rPr>
        <w:t>պայմանավորված</w:t>
      </w:r>
      <w:r w:rsidRPr="00C633FE">
        <w:rPr>
          <w:rFonts w:ascii="GHEA Grapalat" w:hAnsi="GHEA Grapalat" w:cs="GHEA Grapalat"/>
          <w:bCs/>
          <w:sz w:val="22"/>
          <w:szCs w:val="22"/>
          <w:lang w:val="hy-AM"/>
        </w:rPr>
        <w:t xml:space="preserve"> </w:t>
      </w:r>
      <w:r w:rsidRPr="00C633FE">
        <w:rPr>
          <w:rFonts w:ascii="GHEA Grapalat" w:hAnsi="GHEA Grapalat"/>
          <w:bCs/>
          <w:sz w:val="22"/>
          <w:szCs w:val="22"/>
          <w:lang w:val="hy-AM"/>
        </w:rPr>
        <w:t>է</w:t>
      </w:r>
      <w:r w:rsidRPr="00A600A3">
        <w:rPr>
          <w:rFonts w:ascii="Courier New" w:hAnsi="Courier New" w:cs="Courier New"/>
          <w:sz w:val="22"/>
          <w:szCs w:val="22"/>
          <w:lang w:val="hy-AM"/>
        </w:rPr>
        <w:t> </w:t>
      </w:r>
      <w:r w:rsidRPr="00602793">
        <w:rPr>
          <w:rFonts w:ascii="GHEA Grapalat" w:hAnsi="GHEA Grapalat"/>
          <w:sz w:val="22"/>
          <w:szCs w:val="22"/>
          <w:lang w:val="hy-AM"/>
        </w:rPr>
        <w:t xml:space="preserve"> «Տեղական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02793">
        <w:rPr>
          <w:rFonts w:ascii="GHEA Grapalat" w:hAnsi="GHEA Grapalat"/>
          <w:sz w:val="22"/>
          <w:szCs w:val="22"/>
          <w:lang w:val="hy-AM"/>
        </w:rPr>
        <w:t>տուրքերի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02793">
        <w:rPr>
          <w:rFonts w:ascii="GHEA Grapalat" w:hAnsi="GHEA Grapalat"/>
          <w:sz w:val="22"/>
          <w:szCs w:val="22"/>
          <w:lang w:val="hy-AM"/>
        </w:rPr>
        <w:t>և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02793">
        <w:rPr>
          <w:rFonts w:ascii="GHEA Grapalat" w:hAnsi="GHEA Grapalat"/>
          <w:sz w:val="22"/>
          <w:szCs w:val="22"/>
          <w:lang w:val="hy-AM"/>
        </w:rPr>
        <w:t>վճարների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02793">
        <w:rPr>
          <w:rFonts w:ascii="GHEA Grapalat" w:hAnsi="GHEA Grapalat"/>
          <w:sz w:val="22"/>
          <w:szCs w:val="22"/>
          <w:lang w:val="hy-AM"/>
        </w:rPr>
        <w:t>մասին»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</w:t>
      </w:r>
      <w:r w:rsidRPr="00602793">
        <w:rPr>
          <w:rFonts w:ascii="GHEA Grapalat" w:hAnsi="GHEA Grapalat"/>
          <w:sz w:val="22"/>
          <w:szCs w:val="22"/>
          <w:lang w:val="hy-AM"/>
        </w:rPr>
        <w:t>օրենքի</w:t>
      </w:r>
      <w:r w:rsidRPr="00A600A3">
        <w:rPr>
          <w:rFonts w:ascii="GHEA Grapalat" w:hAnsi="GHEA Grapalat"/>
          <w:sz w:val="22"/>
          <w:szCs w:val="22"/>
          <w:lang w:val="hy-AM"/>
        </w:rPr>
        <w:t xml:space="preserve"> </w:t>
      </w:r>
      <w:r w:rsidR="0024776B">
        <w:rPr>
          <w:rFonts w:ascii="GHEA Grapalat" w:hAnsi="GHEA Grapalat"/>
          <w:sz w:val="22"/>
          <w:szCs w:val="22"/>
          <w:lang w:val="hy-AM"/>
        </w:rPr>
        <w:t>18</w:t>
      </w:r>
      <w:r w:rsidR="00593C7B">
        <w:rPr>
          <w:rFonts w:ascii="GHEA Grapalat" w:hAnsi="GHEA Grapalat"/>
          <w:sz w:val="22"/>
          <w:szCs w:val="22"/>
          <w:lang w:val="hy-AM"/>
        </w:rPr>
        <w:t>-րդ հոդվածի պահանջների կատարման անհրաժեշտությամբ</w:t>
      </w:r>
      <w:r w:rsidRPr="00602793">
        <w:rPr>
          <w:rFonts w:ascii="GHEA Grapalat" w:hAnsi="GHEA Grapalat"/>
          <w:sz w:val="22"/>
          <w:szCs w:val="22"/>
          <w:lang w:val="hy-AM"/>
        </w:rPr>
        <w:t>։</w:t>
      </w:r>
      <w:r w:rsidRPr="00A600A3">
        <w:rPr>
          <w:rFonts w:ascii="GHEA Grapalat" w:hAnsi="GHEA Grapalat"/>
          <w:sz w:val="22"/>
          <w:szCs w:val="22"/>
          <w:lang w:val="hy-AM"/>
        </w:rPr>
        <w:tab/>
      </w:r>
      <w:r w:rsidRPr="00A600A3">
        <w:rPr>
          <w:rFonts w:ascii="GHEA Grapalat" w:hAnsi="GHEA Grapalat"/>
          <w:sz w:val="22"/>
          <w:szCs w:val="22"/>
          <w:lang w:val="hy-AM"/>
        </w:rPr>
        <w:br/>
      </w:r>
      <w:r w:rsidRPr="00602793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602793">
        <w:rPr>
          <w:rFonts w:ascii="GHEA Grapalat" w:hAnsi="GHEA Grapalat"/>
          <w:sz w:val="22"/>
          <w:szCs w:val="22"/>
          <w:lang w:val="hy-AM"/>
        </w:rPr>
        <w:br/>
      </w:r>
      <w:r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>2</w:t>
      </w:r>
      <w:r w:rsidRPr="00C633FE">
        <w:rPr>
          <w:rFonts w:ascii="MS Gothic" w:eastAsia="MS Gothic" w:hAnsi="MS Gothic" w:cs="MS Gothic" w:hint="eastAsia"/>
          <w:b/>
          <w:sz w:val="22"/>
          <w:szCs w:val="22"/>
          <w:u w:val="single"/>
          <w:lang w:val="hy-AM"/>
        </w:rPr>
        <w:t>․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Ընթացիկ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իրավիճակը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և</w:t>
      </w:r>
      <w:r w:rsidRPr="00C633FE">
        <w:rPr>
          <w:rFonts w:ascii="GHEA Grapalat" w:hAnsi="GHEA Grapalat" w:cs="GHEA Grapalat"/>
          <w:b/>
          <w:sz w:val="22"/>
          <w:szCs w:val="22"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sz w:val="22"/>
          <w:szCs w:val="22"/>
          <w:u w:val="single"/>
          <w:lang w:val="hy-AM"/>
        </w:rPr>
        <w:t>խնդիրները</w:t>
      </w:r>
      <w:r w:rsidRPr="00C633FE">
        <w:rPr>
          <w:rFonts w:ascii="MS Gothic" w:eastAsia="MS Gothic" w:hAnsi="MS Gothic" w:cs="MS Gothic" w:hint="eastAsia"/>
          <w:b/>
          <w:sz w:val="22"/>
          <w:szCs w:val="22"/>
          <w:u w:val="single"/>
          <w:lang w:val="hy-AM"/>
        </w:rPr>
        <w:t>․</w:t>
      </w:r>
    </w:p>
    <w:p w:rsidR="00891E72" w:rsidRPr="00C977FC" w:rsidRDefault="000E0D7C" w:rsidP="00891E72">
      <w:pPr>
        <w:pStyle w:val="a4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z w:val="22"/>
          <w:szCs w:val="22"/>
          <w:lang w:val="hy-AM" w:eastAsia="en-US"/>
        </w:rPr>
      </w:pPr>
      <w:r w:rsidRPr="00A600A3">
        <w:rPr>
          <w:rFonts w:ascii="GHEA Grapalat" w:hAnsi="GHEA Grapalat"/>
          <w:sz w:val="22"/>
          <w:szCs w:val="22"/>
          <w:lang w:val="hy-AM"/>
        </w:rPr>
        <w:tab/>
      </w:r>
      <w:r w:rsidRPr="00A600A3">
        <w:rPr>
          <w:rFonts w:ascii="GHEA Grapalat" w:hAnsi="GHEA Grapalat"/>
          <w:sz w:val="22"/>
          <w:szCs w:val="22"/>
          <w:lang w:val="hy-AM"/>
        </w:rPr>
        <w:br/>
      </w:r>
      <w:r w:rsidR="00A33E63" w:rsidRPr="00C977FC">
        <w:rPr>
          <w:rFonts w:ascii="GHEA Grapalat" w:hAnsi="GHEA Grapalat"/>
          <w:sz w:val="22"/>
          <w:szCs w:val="22"/>
          <w:lang w:val="hy-AM"/>
        </w:rPr>
        <w:t>«Տեղական տուրքերի և վճարների մասին» օրենքի 18-րդ հոդվածի</w:t>
      </w:r>
      <w:r w:rsidR="00294BF9" w:rsidRPr="00C977FC">
        <w:rPr>
          <w:rFonts w:ascii="GHEA Grapalat" w:hAnsi="GHEA Grapalat"/>
          <w:sz w:val="22"/>
          <w:szCs w:val="22"/>
          <w:lang w:val="hy-AM"/>
        </w:rPr>
        <w:t xml:space="preserve"> 2-րդ</w:t>
      </w:r>
      <w:r w:rsidR="00A33E63" w:rsidRPr="00C977FC">
        <w:rPr>
          <w:rFonts w:ascii="GHEA Grapalat" w:hAnsi="GHEA Grapalat"/>
          <w:sz w:val="22"/>
          <w:szCs w:val="22"/>
          <w:lang w:val="hy-AM"/>
        </w:rPr>
        <w:t xml:space="preserve"> մասը սահմանում է, որ </w:t>
      </w:r>
      <w:r w:rsidR="00891E72" w:rsidRPr="00C977FC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օրենքի 6-րդ հոդվածի 2-րդ մասով սահմանված պարտավորությունը խախտելու դեպքում համայնքի ղեկավարը </w:t>
      </w:r>
      <w:r w:rsidR="00891E72" w:rsidRPr="00593C7B">
        <w:rPr>
          <w:rFonts w:ascii="GHEA Grapalat" w:hAnsi="GHEA Grapalat"/>
          <w:i/>
          <w:color w:val="000000"/>
          <w:sz w:val="22"/>
          <w:szCs w:val="22"/>
          <w:lang w:val="hy-AM" w:eastAsia="en-US"/>
        </w:rPr>
        <w:t>ավագանու որոշմամբ սահմանված կարգով</w:t>
      </w:r>
      <w:r w:rsidR="00891E72" w:rsidRPr="00C977FC">
        <w:rPr>
          <w:rFonts w:ascii="GHEA Grapalat" w:hAnsi="GHEA Grapalat"/>
          <w:color w:val="000000"/>
          <w:sz w:val="22"/>
          <w:szCs w:val="22"/>
          <w:lang w:val="hy-AM" w:eastAsia="en-US"/>
        </w:rPr>
        <w:t xml:space="preserve"> իրավունք ունի տուրք վճարողի նկատմամբ կիրառելու պատասխանատվության միջոցներ, մասնավորապես՝</w:t>
      </w:r>
    </w:p>
    <w:p w:rsidR="00891E72" w:rsidRPr="00891E72" w:rsidRDefault="00891E72" w:rsidP="00891E7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lang w:val="hy-AM"/>
        </w:rPr>
      </w:pPr>
      <w:r w:rsidRPr="00891E72">
        <w:rPr>
          <w:rFonts w:ascii="GHEA Grapalat" w:eastAsia="Times New Roman" w:hAnsi="GHEA Grapalat"/>
          <w:color w:val="000000"/>
          <w:lang w:val="hy-AM"/>
        </w:rPr>
        <w:t>1) նախազգուշացում.</w:t>
      </w:r>
    </w:p>
    <w:p w:rsidR="00891E72" w:rsidRPr="00891E72" w:rsidRDefault="00891E72" w:rsidP="00891E7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lang w:val="hy-AM"/>
        </w:rPr>
      </w:pPr>
      <w:r w:rsidRPr="00891E72">
        <w:rPr>
          <w:rFonts w:ascii="GHEA Grapalat" w:eastAsia="Times New Roman" w:hAnsi="GHEA Grapalat"/>
          <w:color w:val="000000"/>
          <w:lang w:val="hy-AM"/>
        </w:rPr>
        <w:t>2) թույլտվության կասեցում.</w:t>
      </w:r>
    </w:p>
    <w:p w:rsidR="00891E72" w:rsidRPr="00C977FC" w:rsidRDefault="00891E72" w:rsidP="00891E7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/>
          <w:color w:val="000000"/>
          <w:lang w:val="hy-AM"/>
        </w:rPr>
      </w:pPr>
      <w:r w:rsidRPr="00891E72">
        <w:rPr>
          <w:rFonts w:ascii="GHEA Grapalat" w:eastAsia="Times New Roman" w:hAnsi="GHEA Grapalat"/>
          <w:color w:val="000000"/>
          <w:lang w:val="hy-AM"/>
        </w:rPr>
        <w:t>3) թույլտվության դադարեցում:</w:t>
      </w:r>
    </w:p>
    <w:p w:rsidR="000E0D7C" w:rsidRPr="00A33E63" w:rsidRDefault="00261C62" w:rsidP="001C05AD">
      <w:pPr>
        <w:shd w:val="clear" w:color="auto" w:fill="FFFFFF"/>
        <w:spacing w:after="0" w:line="240" w:lineRule="auto"/>
        <w:jc w:val="both"/>
        <w:rPr>
          <w:rFonts w:ascii="GHEA Grapalat" w:hAnsi="GHEA Grapalat"/>
          <w:lang w:val="hy-AM"/>
        </w:rPr>
      </w:pPr>
      <w:r w:rsidRPr="00C977FC">
        <w:rPr>
          <w:rFonts w:ascii="GHEA Grapalat" w:hAnsi="GHEA Grapalat"/>
          <w:color w:val="000000"/>
          <w:shd w:val="clear" w:color="auto" w:fill="FFFFFF"/>
          <w:lang w:val="hy-AM"/>
        </w:rPr>
        <w:t>Օրենքի 9-րդ հոդվածով սահմանված համապատասխան թույլտվությունն ստանալուց հետո տուրք վճարողը պարտավոր է իր գործունեությունը կազմակերպել և իրականացնել Հայաստանի Հանրապետության օրենսդրության պահանջներին համապատասխան:</w:t>
      </w:r>
      <w:r w:rsidRPr="00C977FC">
        <w:rPr>
          <w:rFonts w:ascii="GHEA Grapalat" w:eastAsia="Times New Roman" w:hAnsi="GHEA Grapalat"/>
          <w:color w:val="000000"/>
          <w:lang w:val="hy-AM"/>
        </w:rPr>
        <w:t xml:space="preserve">  </w:t>
      </w:r>
      <w:r w:rsidR="00891E72" w:rsidRPr="00C977FC">
        <w:rPr>
          <w:rFonts w:ascii="GHEA Grapalat" w:eastAsia="Times New Roman" w:hAnsi="GHEA Grapalat"/>
          <w:color w:val="000000"/>
          <w:lang w:val="hy-AM"/>
        </w:rPr>
        <w:t xml:space="preserve">Ջերմուկ համայնքը չունի </w:t>
      </w:r>
      <w:r w:rsidR="00C977FC" w:rsidRPr="00C977FC">
        <w:rPr>
          <w:rFonts w:ascii="GHEA Grapalat" w:eastAsia="Times New Roman" w:hAnsi="GHEA Grapalat"/>
          <w:color w:val="000000"/>
          <w:lang w:val="hy-AM"/>
        </w:rPr>
        <w:t xml:space="preserve">նշված </w:t>
      </w:r>
      <w:r w:rsidRPr="00C977FC">
        <w:rPr>
          <w:rFonts w:ascii="GHEA Grapalat" w:hAnsi="GHEA Grapalat"/>
          <w:color w:val="000000"/>
          <w:lang w:val="hy-AM"/>
        </w:rPr>
        <w:t xml:space="preserve">պարտավորությունը խախտելու դեպքում  </w:t>
      </w:r>
      <w:r w:rsidR="000D0C3D" w:rsidRPr="00C977FC">
        <w:rPr>
          <w:rFonts w:ascii="GHEA Grapalat" w:eastAsia="Times New Roman" w:hAnsi="GHEA Grapalat"/>
          <w:color w:val="000000"/>
          <w:lang w:val="hy-AM"/>
        </w:rPr>
        <w:t xml:space="preserve">ավագանու որոշմամբ </w:t>
      </w:r>
      <w:r w:rsidR="00891E72" w:rsidRPr="00C977FC">
        <w:rPr>
          <w:rFonts w:ascii="GHEA Grapalat" w:eastAsia="Times New Roman" w:hAnsi="GHEA Grapalat"/>
          <w:color w:val="000000"/>
          <w:lang w:val="hy-AM"/>
        </w:rPr>
        <w:t xml:space="preserve">նշված </w:t>
      </w:r>
      <w:r w:rsidR="00891E72" w:rsidRPr="00C977FC">
        <w:rPr>
          <w:rFonts w:ascii="GHEA Grapalat" w:hAnsi="GHEA Grapalat"/>
          <w:color w:val="000000"/>
          <w:lang w:val="hy-AM"/>
        </w:rPr>
        <w:t>պատասխանատվության միջոցները կիրառելու կարգ</w:t>
      </w:r>
      <w:r w:rsidR="000D0C3D" w:rsidRPr="00C977FC">
        <w:rPr>
          <w:rFonts w:ascii="GHEA Grapalat" w:hAnsi="GHEA Grapalat"/>
          <w:color w:val="000000"/>
          <w:lang w:val="hy-AM"/>
        </w:rPr>
        <w:t xml:space="preserve">, մինչդեռ աշխատանքային գործունեության ընթացքում </w:t>
      </w:r>
      <w:r w:rsidR="00C977FC" w:rsidRPr="00C977FC">
        <w:rPr>
          <w:rFonts w:ascii="GHEA Grapalat" w:hAnsi="GHEA Grapalat"/>
          <w:color w:val="000000"/>
          <w:lang w:val="hy-AM"/>
        </w:rPr>
        <w:t>դրա անհրաժեշտությունը</w:t>
      </w:r>
      <w:r w:rsidR="00C977FC">
        <w:rPr>
          <w:rFonts w:ascii="GHEA Grapalat" w:hAnsi="GHEA Grapalat"/>
          <w:color w:val="000000"/>
          <w:lang w:val="hy-AM"/>
        </w:rPr>
        <w:t xml:space="preserve"> առկա է</w:t>
      </w:r>
      <w:r w:rsidR="00C977FC" w:rsidRPr="00C977FC">
        <w:rPr>
          <w:rFonts w:ascii="GHEA Grapalat" w:hAnsi="GHEA Grapalat"/>
          <w:color w:val="000000"/>
          <w:lang w:val="hy-AM"/>
        </w:rPr>
        <w:t xml:space="preserve">։ </w:t>
      </w:r>
      <w:r w:rsidR="000D0C3D" w:rsidRPr="00C977FC">
        <w:rPr>
          <w:rFonts w:ascii="GHEA Grapalat" w:hAnsi="GHEA Grapalat"/>
          <w:color w:val="000000"/>
          <w:lang w:val="hy-AM"/>
        </w:rPr>
        <w:t xml:space="preserve"> </w:t>
      </w:r>
    </w:p>
    <w:p w:rsidR="00A33E63" w:rsidRDefault="00A33E63" w:rsidP="000E0D7C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</w:pPr>
    </w:p>
    <w:p w:rsidR="000E0D7C" w:rsidRPr="009C7D98" w:rsidRDefault="000E0D7C" w:rsidP="000E0D7C">
      <w:pPr>
        <w:spacing w:line="360" w:lineRule="auto"/>
        <w:jc w:val="both"/>
        <w:rPr>
          <w:rFonts w:ascii="MS Gothic" w:eastAsia="MS Gothic" w:hAnsi="MS Gothic" w:cs="MS Gothic"/>
          <w:b/>
          <w:u w:val="single"/>
          <w:lang w:val="hy-AM"/>
        </w:rPr>
      </w:pPr>
      <w:r w:rsidRPr="009C7D98">
        <w:rPr>
          <w:rFonts w:ascii="GHEA Grapalat" w:hAnsi="GHEA Grapalat" w:cs="GHEA Grapalat"/>
          <w:b/>
          <w:u w:val="single"/>
          <w:lang w:val="hy-AM"/>
        </w:rPr>
        <w:t>3</w:t>
      </w:r>
      <w:r w:rsidRPr="00C633FE">
        <w:rPr>
          <w:rFonts w:ascii="MS Gothic" w:eastAsia="MS Gothic" w:hAnsi="MS Gothic" w:cs="MS Gothic" w:hint="eastAsia"/>
          <w:b/>
          <w:u w:val="single"/>
          <w:lang w:val="hy-AM"/>
        </w:rPr>
        <w:t>․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Իրավական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ակտի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կիրառման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դեպքում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ակնկալվող</w:t>
      </w:r>
      <w:r w:rsidRPr="00C633FE">
        <w:rPr>
          <w:rFonts w:ascii="GHEA Grapalat" w:hAnsi="GHEA Grapalat" w:cs="GHEA Grapalat"/>
          <w:b/>
          <w:u w:val="single"/>
          <w:lang w:val="hy-AM"/>
        </w:rPr>
        <w:t xml:space="preserve"> </w:t>
      </w:r>
      <w:r w:rsidRPr="00C633FE">
        <w:rPr>
          <w:rFonts w:ascii="GHEA Grapalat" w:hAnsi="GHEA Grapalat"/>
          <w:b/>
          <w:u w:val="single"/>
          <w:lang w:val="hy-AM"/>
        </w:rPr>
        <w:t>արդյունքը</w:t>
      </w:r>
      <w:r w:rsidRPr="00C633FE">
        <w:rPr>
          <w:rFonts w:ascii="MS Gothic" w:eastAsia="MS Gothic" w:hAnsi="MS Gothic" w:cs="MS Gothic" w:hint="eastAsia"/>
          <w:b/>
          <w:u w:val="single"/>
          <w:lang w:val="hy-AM"/>
        </w:rPr>
        <w:t>․</w:t>
      </w:r>
    </w:p>
    <w:p w:rsidR="000E0D7C" w:rsidRDefault="001C05AD" w:rsidP="000E0D7C">
      <w:pPr>
        <w:spacing w:line="240" w:lineRule="auto"/>
        <w:jc w:val="both"/>
        <w:rPr>
          <w:rFonts w:ascii="GHEA Grapalat" w:hAnsi="GHEA Grapalat"/>
          <w:lang w:val="hy-AM"/>
        </w:rPr>
      </w:pPr>
      <w:r w:rsidRPr="00376B8B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Ջ</w:t>
      </w:r>
      <w:r w:rsidRPr="0024776B">
        <w:rPr>
          <w:rFonts w:ascii="GHEA Grapalat" w:hAnsi="GHEA Grapalat"/>
          <w:lang w:val="hy-AM"/>
        </w:rPr>
        <w:t>երմուկ  համայնքի վարչական տարածքում տեղական</w:t>
      </w:r>
      <w:r w:rsidRPr="0024776B">
        <w:rPr>
          <w:rFonts w:ascii="Courier New" w:hAnsi="Courier New" w:cs="Courier New"/>
          <w:lang w:val="hy-AM"/>
        </w:rPr>
        <w:t> </w:t>
      </w:r>
      <w:r w:rsidRPr="0024776B">
        <w:rPr>
          <w:rFonts w:ascii="GHEA Grapalat" w:hAnsi="GHEA Grapalat"/>
          <w:lang w:val="hy-AM"/>
        </w:rPr>
        <w:t>տուրք</w:t>
      </w:r>
      <w:r w:rsidRPr="0024776B"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 xml:space="preserve">վճարողի կողմից համապատասխան </w:t>
      </w:r>
      <w:r w:rsidRPr="0024776B">
        <w:rPr>
          <w:rFonts w:ascii="GHEA Grapalat" w:hAnsi="GHEA Grapalat"/>
          <w:lang w:val="hy-AM"/>
        </w:rPr>
        <w:t>թույլտվություն ս</w:t>
      </w:r>
      <w:r>
        <w:rPr>
          <w:rFonts w:ascii="GHEA Grapalat" w:hAnsi="GHEA Grapalat"/>
          <w:lang w:val="hy-AM"/>
        </w:rPr>
        <w:t>տանալուց հետո գործունեությունը Հայաստանի Հ</w:t>
      </w:r>
      <w:r w:rsidRPr="0024776B">
        <w:rPr>
          <w:rFonts w:ascii="GHEA Grapalat" w:hAnsi="GHEA Grapalat"/>
          <w:lang w:val="hy-AM"/>
        </w:rPr>
        <w:t xml:space="preserve">անրապետության օրենսդրության պահանջներին համապատասխան չկազմակերպելու </w:t>
      </w:r>
      <w:r w:rsidR="00C46F2D">
        <w:rPr>
          <w:rFonts w:ascii="GHEA Grapalat" w:hAnsi="GHEA Grapalat"/>
          <w:lang w:val="hy-AM"/>
        </w:rPr>
        <w:t>և չիրականացնելու</w:t>
      </w:r>
      <w:r w:rsidR="00C46F2D" w:rsidRPr="0024776B">
        <w:rPr>
          <w:rFonts w:ascii="GHEA Grapalat" w:hAnsi="GHEA Grapalat"/>
          <w:lang w:val="hy-AM"/>
        </w:rPr>
        <w:t xml:space="preserve"> </w:t>
      </w:r>
      <w:r w:rsidRPr="0024776B">
        <w:rPr>
          <w:rFonts w:ascii="GHEA Grapalat" w:hAnsi="GHEA Grapalat"/>
          <w:lang w:val="hy-AM"/>
        </w:rPr>
        <w:t>դեպքում տեղական</w:t>
      </w:r>
      <w:r w:rsidRPr="0024776B">
        <w:rPr>
          <w:rFonts w:ascii="Courier New" w:hAnsi="Courier New" w:cs="Courier New"/>
          <w:lang w:val="hy-AM"/>
        </w:rPr>
        <w:t> </w:t>
      </w:r>
      <w:r w:rsidRPr="0024776B">
        <w:rPr>
          <w:rFonts w:ascii="GHEA Grapalat" w:hAnsi="GHEA Grapalat"/>
          <w:lang w:val="hy-AM"/>
        </w:rPr>
        <w:t>տուրք</w:t>
      </w:r>
      <w:r w:rsidRPr="0024776B">
        <w:rPr>
          <w:rFonts w:ascii="Courier New" w:hAnsi="Courier New" w:cs="Courier New"/>
          <w:lang w:val="hy-AM"/>
        </w:rPr>
        <w:t> </w:t>
      </w:r>
      <w:r w:rsidRPr="0024776B">
        <w:rPr>
          <w:rFonts w:ascii="GHEA Grapalat" w:hAnsi="GHEA Grapalat"/>
          <w:lang w:val="hy-AM"/>
        </w:rPr>
        <w:t>վճարողի նկատմամբ նախազգուշացում կամ թույլտվության կասեցում կամ թույլտվության դադարեցում կիրառելու կարգը սահմանելու մասին</w:t>
      </w:r>
      <w:r w:rsidRPr="00376B8B">
        <w:rPr>
          <w:rFonts w:ascii="GHEA Grapalat" w:hAnsi="GHEA Grapalat"/>
          <w:lang w:val="hy-AM"/>
        </w:rPr>
        <w:t>»</w:t>
      </w:r>
      <w:r w:rsidR="000E0D7C" w:rsidRPr="00A600A3">
        <w:rPr>
          <w:rFonts w:ascii="GHEA Grapalat" w:hAnsi="GHEA Grapalat"/>
          <w:lang w:val="hy-AM"/>
        </w:rPr>
        <w:t xml:space="preserve"> </w:t>
      </w:r>
      <w:r w:rsidR="000E0D7C" w:rsidRPr="00192CDE">
        <w:rPr>
          <w:rFonts w:ascii="GHEA Grapalat" w:hAnsi="GHEA Grapalat"/>
          <w:lang w:val="hy-AM"/>
        </w:rPr>
        <w:t xml:space="preserve">համայնքի ավագանու </w:t>
      </w:r>
      <w:r w:rsidR="000E0D7C" w:rsidRPr="00192CDE">
        <w:rPr>
          <w:rFonts w:ascii="GHEA Grapalat" w:hAnsi="GHEA Grapalat"/>
          <w:lang w:val="af-ZA"/>
        </w:rPr>
        <w:t>որոշ</w:t>
      </w:r>
      <w:r w:rsidR="000E0D7C" w:rsidRPr="00192CDE">
        <w:rPr>
          <w:rFonts w:ascii="GHEA Grapalat" w:hAnsi="GHEA Grapalat"/>
          <w:lang w:val="hy-AM"/>
        </w:rPr>
        <w:t>ման նախ</w:t>
      </w:r>
      <w:r w:rsidR="000E0D7C" w:rsidRPr="00192CDE">
        <w:rPr>
          <w:rFonts w:ascii="GHEA Grapalat" w:hAnsi="GHEA Grapalat"/>
          <w:bCs/>
          <w:lang w:val="hy-AM"/>
        </w:rPr>
        <w:t>ա</w:t>
      </w:r>
      <w:r w:rsidR="000E0D7C" w:rsidRPr="00192CDE">
        <w:rPr>
          <w:rFonts w:ascii="GHEA Grapalat" w:hAnsi="GHEA Grapalat"/>
          <w:lang w:val="hy-AM"/>
        </w:rPr>
        <w:t>գիծը</w:t>
      </w:r>
      <w:r w:rsidR="000E0D7C" w:rsidRPr="00192CDE">
        <w:rPr>
          <w:rFonts w:ascii="GHEA Grapalat" w:hAnsi="GHEA Grapalat" w:cs="GHEA Grapalat"/>
          <w:bCs/>
          <w:lang w:val="hy-AM"/>
        </w:rPr>
        <w:t xml:space="preserve"> </w:t>
      </w:r>
      <w:r w:rsidR="000E0D7C" w:rsidRPr="00192CDE">
        <w:rPr>
          <w:rFonts w:ascii="GHEA Grapalat" w:hAnsi="GHEA Grapalat"/>
          <w:bCs/>
          <w:lang w:val="hy-AM"/>
        </w:rPr>
        <w:t>ընդունելու</w:t>
      </w:r>
      <w:r w:rsidR="000E0D7C" w:rsidRPr="00192CDE">
        <w:rPr>
          <w:rFonts w:ascii="GHEA Grapalat" w:hAnsi="GHEA Grapalat" w:cs="GHEA Grapalat"/>
          <w:bCs/>
          <w:lang w:val="hy-AM"/>
        </w:rPr>
        <w:t xml:space="preserve"> </w:t>
      </w:r>
      <w:r w:rsidR="000E0D7C" w:rsidRPr="00192CDE">
        <w:rPr>
          <w:rFonts w:ascii="GHEA Grapalat" w:hAnsi="GHEA Grapalat"/>
          <w:lang w:val="hy-AM"/>
        </w:rPr>
        <w:t>արդյունքում</w:t>
      </w:r>
      <w:r w:rsidR="000E0D7C" w:rsidRPr="00192CDE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համայնքի վարչական տարածքում օրենքով սահմանված </w:t>
      </w:r>
      <w:r w:rsidR="00593C7B">
        <w:rPr>
          <w:rFonts w:ascii="GHEA Grapalat" w:hAnsi="GHEA Grapalat"/>
          <w:lang w:val="hy-AM"/>
        </w:rPr>
        <w:t>գործունե</w:t>
      </w:r>
      <w:r>
        <w:rPr>
          <w:rFonts w:ascii="GHEA Grapalat" w:hAnsi="GHEA Grapalat"/>
          <w:lang w:val="hy-AM"/>
        </w:rPr>
        <w:t xml:space="preserve">ությամբ զբաղվելու թույլտվություն ստացած, բայց </w:t>
      </w:r>
      <w:r w:rsidR="007A15B9">
        <w:rPr>
          <w:rFonts w:ascii="GHEA Grapalat" w:hAnsi="GHEA Grapalat"/>
          <w:lang w:val="hy-AM"/>
        </w:rPr>
        <w:t xml:space="preserve">այն </w:t>
      </w:r>
      <w:r w:rsidR="007A15B9" w:rsidRPr="0024776B">
        <w:rPr>
          <w:rFonts w:ascii="GHEA Grapalat" w:hAnsi="GHEA Grapalat"/>
          <w:lang w:val="hy-AM"/>
        </w:rPr>
        <w:t>օրենսդրության պահանջներին համապատասխան չկազմակերպելու</w:t>
      </w:r>
      <w:r w:rsidR="007A15B9">
        <w:rPr>
          <w:rFonts w:ascii="GHEA Grapalat" w:hAnsi="GHEA Grapalat"/>
          <w:lang w:val="hy-AM"/>
        </w:rPr>
        <w:t xml:space="preserve"> պարագայում հնարավոր կլինի պատասխանատվության ենթարկել օրինազանց տուրք վճարողին։</w:t>
      </w:r>
    </w:p>
    <w:p w:rsidR="00FC4D01" w:rsidRDefault="00FC4D01" w:rsidP="000E0D7C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FC4D01" w:rsidRDefault="00FC4D01" w:rsidP="000E0D7C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FC4D01" w:rsidRDefault="00FC4D01" w:rsidP="000E0D7C">
      <w:pPr>
        <w:spacing w:line="240" w:lineRule="auto"/>
        <w:jc w:val="both"/>
        <w:rPr>
          <w:rFonts w:ascii="GHEA Grapalat" w:hAnsi="GHEA Grapalat"/>
          <w:lang w:val="hy-AM"/>
        </w:rPr>
      </w:pPr>
    </w:p>
    <w:p w:rsidR="00FC4D01" w:rsidRPr="00561507" w:rsidRDefault="00FC4D01" w:rsidP="000E0D7C">
      <w:pPr>
        <w:spacing w:line="24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0E0D7C" w:rsidRPr="009C7D98" w:rsidRDefault="000E0D7C" w:rsidP="000E0D7C">
      <w:pPr>
        <w:spacing w:line="240" w:lineRule="auto"/>
        <w:jc w:val="both"/>
        <w:rPr>
          <w:rFonts w:ascii="GHEA Grapalat" w:hAnsi="GHEA Grapalat" w:cs="GHEA Grapalat"/>
          <w:b/>
          <w:u w:val="single"/>
          <w:lang w:val="hy-AM"/>
        </w:rPr>
      </w:pPr>
      <w:r w:rsidRPr="009C7D98">
        <w:rPr>
          <w:rFonts w:ascii="GHEA Grapalat" w:hAnsi="GHEA Grapalat" w:cs="GHEA Grapalat"/>
          <w:b/>
          <w:u w:val="single"/>
          <w:lang w:val="hy-AM"/>
        </w:rPr>
        <w:t xml:space="preserve"> 4. Իրավական ակտի նորմատիվ բնույթի հիմնավորվածությունը </w:t>
      </w:r>
    </w:p>
    <w:p w:rsidR="000E0D7C" w:rsidRPr="00836A22" w:rsidRDefault="000E0D7C" w:rsidP="004B5941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</w:pPr>
      <w:r w:rsidRPr="00FB699B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br/>
      </w:r>
      <w:r w:rsidRPr="00836A2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         «Նորմատիվ </w:t>
      </w:r>
      <w:r w:rsidR="00F234B6" w:rsidRPr="00836A2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>իրավական ակտերի մասին» օրենքի 2-րդ հոդվածի 2-րդ մասի 1-ին կետին</w:t>
      </w:r>
      <w:r w:rsidRPr="00836A2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համապատասխան՝ </w:t>
      </w:r>
      <w:r w:rsidRPr="00836A22">
        <w:rPr>
          <w:rFonts w:ascii="Courier New" w:hAnsi="Courier New" w:cs="Courier New"/>
          <w:color w:val="000000"/>
          <w:sz w:val="22"/>
          <w:szCs w:val="22"/>
          <w:shd w:val="clear" w:color="auto" w:fill="FFFFFF"/>
          <w:lang w:val="hy-AM"/>
        </w:rPr>
        <w:t> </w:t>
      </w:r>
      <w:r w:rsidR="004B5941" w:rsidRPr="00836A2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նորմատիվ իրավական ակտը </w:t>
      </w:r>
      <w:r w:rsidR="004B5941" w:rsidRPr="00836A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ընդունած գրավոր իրավական ակտ է, որը պարունակում է վարքագծի պարտադիր կան</w:t>
      </w:r>
      <w:r w:rsidR="0089456B" w:rsidRPr="00836A22">
        <w:rPr>
          <w:rFonts w:ascii="GHEA Grapalat" w:hAnsi="GHEA Grapalat"/>
          <w:color w:val="000000"/>
          <w:sz w:val="22"/>
          <w:szCs w:val="22"/>
          <w:shd w:val="clear" w:color="auto" w:fill="FFFFFF"/>
          <w:lang w:val="hy-AM"/>
        </w:rPr>
        <w:t>ոններ անորոշ թվով անձանց համար</w:t>
      </w:r>
      <w:r w:rsidRPr="00836A2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, </w:t>
      </w:r>
      <w:r w:rsidR="003A3105" w:rsidRPr="00836A2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և քանի որ </w:t>
      </w:r>
      <w:r w:rsidR="00611063" w:rsidRPr="00836A2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պատասխանավության միջոցների կիրառումը հասցեագրվելի է անորոշ թվով սուբյեկտների,  </w:t>
      </w:r>
      <w:r w:rsidRPr="00836A2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հետևաբար </w:t>
      </w:r>
      <w:r w:rsidR="003A3105" w:rsidRPr="00836A22">
        <w:rPr>
          <w:rFonts w:ascii="GHEA Grapalat" w:hAnsi="GHEA Grapalat"/>
          <w:sz w:val="22"/>
          <w:szCs w:val="22"/>
          <w:lang w:val="hy-AM"/>
        </w:rPr>
        <w:t>«Ջերմուկ  համայնքի վարչական տարածքում տեղական</w:t>
      </w:r>
      <w:r w:rsidR="003A3105" w:rsidRPr="00836A22">
        <w:rPr>
          <w:rFonts w:ascii="Courier New" w:hAnsi="Courier New" w:cs="Courier New"/>
          <w:sz w:val="22"/>
          <w:szCs w:val="22"/>
          <w:lang w:val="hy-AM"/>
        </w:rPr>
        <w:t> </w:t>
      </w:r>
      <w:r w:rsidR="003A3105" w:rsidRPr="00836A22">
        <w:rPr>
          <w:rFonts w:ascii="GHEA Grapalat" w:hAnsi="GHEA Grapalat"/>
          <w:sz w:val="22"/>
          <w:szCs w:val="22"/>
          <w:lang w:val="hy-AM"/>
        </w:rPr>
        <w:t>տուրք</w:t>
      </w:r>
      <w:r w:rsidR="003A3105" w:rsidRPr="00836A22">
        <w:rPr>
          <w:rFonts w:ascii="Courier New" w:hAnsi="Courier New" w:cs="Courier New"/>
          <w:sz w:val="22"/>
          <w:szCs w:val="22"/>
          <w:lang w:val="hy-AM"/>
        </w:rPr>
        <w:t> </w:t>
      </w:r>
      <w:r w:rsidR="003A3105" w:rsidRPr="00836A22">
        <w:rPr>
          <w:rFonts w:ascii="GHEA Grapalat" w:hAnsi="GHEA Grapalat"/>
          <w:sz w:val="22"/>
          <w:szCs w:val="22"/>
          <w:lang w:val="hy-AM"/>
        </w:rPr>
        <w:t>վճարողի կողմից համապատասխան թույլտվություն ստանալուց հետո գործունեությունը Հայաստանի Հանրապետության օրենսդրության պահանջներին համապատասխան չկազմակերպելու դեպքում տեղական</w:t>
      </w:r>
      <w:r w:rsidR="003A3105" w:rsidRPr="00836A22">
        <w:rPr>
          <w:rFonts w:ascii="Courier New" w:hAnsi="Courier New" w:cs="Courier New"/>
          <w:sz w:val="22"/>
          <w:szCs w:val="22"/>
          <w:lang w:val="hy-AM"/>
        </w:rPr>
        <w:t> </w:t>
      </w:r>
      <w:r w:rsidR="003A3105" w:rsidRPr="00836A22">
        <w:rPr>
          <w:rFonts w:ascii="GHEA Grapalat" w:hAnsi="GHEA Grapalat"/>
          <w:sz w:val="22"/>
          <w:szCs w:val="22"/>
          <w:lang w:val="hy-AM"/>
        </w:rPr>
        <w:t>տուրք</w:t>
      </w:r>
      <w:r w:rsidR="003A3105" w:rsidRPr="00836A22">
        <w:rPr>
          <w:rFonts w:ascii="Courier New" w:hAnsi="Courier New" w:cs="Courier New"/>
          <w:sz w:val="22"/>
          <w:szCs w:val="22"/>
          <w:lang w:val="hy-AM"/>
        </w:rPr>
        <w:t> </w:t>
      </w:r>
      <w:r w:rsidR="003A3105" w:rsidRPr="00836A22">
        <w:rPr>
          <w:rFonts w:ascii="GHEA Grapalat" w:hAnsi="GHEA Grapalat"/>
          <w:sz w:val="22"/>
          <w:szCs w:val="22"/>
          <w:lang w:val="hy-AM"/>
        </w:rPr>
        <w:t xml:space="preserve">վճարողի նկատմամբ նախազգուշացում կամ թույլտվության կասեցում կամ թույլտվության դադարեցում կիրառելու կարգը սահմանելու մասին» </w:t>
      </w:r>
      <w:r w:rsidRPr="00836A22"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համայնքի ավագանու որոշման նախագիծը  կրում է նորմատիվ բնույթ։     </w:t>
      </w:r>
    </w:p>
    <w:p w:rsidR="000E0D7C" w:rsidRPr="00A600A3" w:rsidRDefault="000E0D7C" w:rsidP="000E0D7C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t xml:space="preserve">               </w:t>
      </w:r>
      <w:r>
        <w:rPr>
          <w:rFonts w:ascii="GHEA Grapalat" w:hAnsi="GHEA Grapalat" w:cs="Sylfaen"/>
          <w:color w:val="000000"/>
          <w:sz w:val="22"/>
          <w:szCs w:val="22"/>
          <w:shd w:val="clear" w:color="auto" w:fill="FFFFFF"/>
          <w:lang w:val="hy-AM"/>
        </w:rPr>
        <w:br/>
      </w:r>
    </w:p>
    <w:p w:rsidR="000E0D7C" w:rsidRPr="0090657C" w:rsidRDefault="000E0D7C" w:rsidP="000E0D7C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A600A3">
        <w:rPr>
          <w:rFonts w:ascii="GHEA Grapalat" w:hAnsi="GHEA Grapalat"/>
          <w:b/>
          <w:lang w:val="hy-AM"/>
        </w:rPr>
        <w:t>ՀԱՄԱՅՆՔԻ ՂԵԿԱՎԱՐ</w:t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  <w:t xml:space="preserve">Վ. </w:t>
      </w:r>
      <w:r>
        <w:rPr>
          <w:rFonts w:ascii="GHEA Grapalat" w:hAnsi="GHEA Grapalat"/>
          <w:b/>
          <w:lang w:val="hy-AM"/>
        </w:rPr>
        <w:t>ԱՐՍԵՆՅԱՆ</w:t>
      </w:r>
    </w:p>
    <w:p w:rsidR="000E0D7C" w:rsidRDefault="000E0D7C" w:rsidP="000E0D7C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0E0D7C" w:rsidRDefault="000E0D7C" w:rsidP="000E0D7C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0E0D7C" w:rsidRPr="00561507" w:rsidRDefault="000E0D7C" w:rsidP="000E0D7C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0E0D7C" w:rsidRPr="0090657C" w:rsidRDefault="000E0D7C" w:rsidP="000E0D7C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0E0D7C" w:rsidRPr="00C633FE" w:rsidRDefault="000E0D7C" w:rsidP="000E0D7C">
      <w:pPr>
        <w:jc w:val="center"/>
        <w:rPr>
          <w:rFonts w:ascii="GHEA Grapalat" w:hAnsi="GHEA Grapalat" w:cs="GHEA Grapalat"/>
          <w:b/>
          <w:bCs/>
          <w:lang w:val="af-ZA"/>
        </w:rPr>
      </w:pPr>
      <w:r w:rsidRPr="00C633FE">
        <w:rPr>
          <w:rFonts w:ascii="GHEA Grapalat" w:hAnsi="GHEA Grapalat"/>
          <w:b/>
          <w:bCs/>
          <w:lang w:val="hy-AM"/>
        </w:rPr>
        <w:t>ՏԵՂԵԿԱՆՔ</w:t>
      </w:r>
    </w:p>
    <w:p w:rsidR="000E0D7C" w:rsidRPr="00561507" w:rsidRDefault="00836A22" w:rsidP="000E0D7C">
      <w:pPr>
        <w:jc w:val="center"/>
        <w:rPr>
          <w:rFonts w:ascii="GHEA Grapalat" w:hAnsi="GHEA Grapalat" w:cs="Sylfaen"/>
          <w:b/>
          <w:lang w:val="hy-AM"/>
        </w:rPr>
      </w:pPr>
      <w:r w:rsidRPr="000D5CC9">
        <w:rPr>
          <w:rStyle w:val="a3"/>
          <w:rFonts w:ascii="GHEA Grapalat" w:hAnsi="GHEA Grapalat"/>
          <w:lang w:val="hy-AM"/>
        </w:rPr>
        <w:t>«</w:t>
      </w:r>
      <w:r w:rsidRPr="00C15DBB">
        <w:rPr>
          <w:rStyle w:val="a3"/>
          <w:rFonts w:ascii="GHEA Grapalat" w:hAnsi="GHEA Grapalat"/>
          <w:lang w:val="hy-AM"/>
        </w:rPr>
        <w:t>ՋԵՐՄՈՒԿ  ՀԱՄԱՅՆՔԻ ՎԱՐՉԱԿԱՆ ՏԱՐԱԾՔՈՒՄ ՏԵՂԱԿԱՆ</w:t>
      </w:r>
      <w:r w:rsidRPr="00C15DBB">
        <w:rPr>
          <w:rStyle w:val="a3"/>
          <w:rFonts w:ascii="Courier New" w:hAnsi="Courier New" w:cs="Courier New"/>
          <w:lang w:val="hy-AM"/>
        </w:rPr>
        <w:t> </w:t>
      </w:r>
      <w:r w:rsidRPr="00C15DBB">
        <w:rPr>
          <w:rStyle w:val="a3"/>
          <w:rFonts w:ascii="GHEA Grapalat" w:hAnsi="GHEA Grapalat"/>
          <w:lang w:val="hy-AM"/>
        </w:rPr>
        <w:t>ՏՈՒՐՔ</w:t>
      </w:r>
      <w:r w:rsidRPr="00C15DBB">
        <w:rPr>
          <w:rStyle w:val="a3"/>
          <w:rFonts w:ascii="Courier New" w:hAnsi="Courier New" w:cs="Courier New"/>
          <w:lang w:val="hy-AM"/>
        </w:rPr>
        <w:t> </w:t>
      </w:r>
      <w:r w:rsidRPr="00C15DBB">
        <w:rPr>
          <w:rStyle w:val="a3"/>
          <w:rFonts w:ascii="GHEA Grapalat" w:hAnsi="GHEA Grapalat"/>
          <w:lang w:val="hy-AM"/>
        </w:rPr>
        <w:t xml:space="preserve">ՎՃԱՐՈՂԻ ԿՈՂՄԻՑ ՀԱՄԱՊԱՏԱՍԽԱՆ ԹՈՒՅԼՏՎՈՒԹՅՈՒՆ ՍՏԱՆԱԼՈՒՑ ՀԵՏՈ ԳՈՐԾՈՒՆԵՈՒԹՅՈՒՆԸ ՀԱՅԱՍՏԱՆԻ ՀԱՆՐԱՊԵՏՈՒԹՅԱՆ ՕՐԵՆՍԴՐՈՒԹՅԱՆ ՊԱՀԱՆՋՆԵՐԻՆ ՀԱՄԱՊԱՏԱՍԽԱՆ ՉԿԱԶՄԱԿԵՐՊԵԼՈՒ </w:t>
      </w:r>
      <w:r w:rsidR="00434815">
        <w:rPr>
          <w:rStyle w:val="a3"/>
          <w:rFonts w:ascii="GHEA Grapalat" w:hAnsi="GHEA Grapalat"/>
          <w:lang w:val="hy-AM"/>
        </w:rPr>
        <w:t xml:space="preserve">ԵՎ ՉԻՐԱԿԱՆԱՑՆԵԼՈՒ </w:t>
      </w:r>
      <w:r w:rsidRPr="00C15DBB">
        <w:rPr>
          <w:rStyle w:val="a3"/>
          <w:rFonts w:ascii="GHEA Grapalat" w:hAnsi="GHEA Grapalat"/>
          <w:lang w:val="hy-AM"/>
        </w:rPr>
        <w:t>ԴԵՊՔՈՒՄ ՏԵՂԱԿԱՆ</w:t>
      </w:r>
      <w:r w:rsidRPr="00C15DBB">
        <w:rPr>
          <w:rStyle w:val="a3"/>
          <w:rFonts w:ascii="Courier New" w:hAnsi="Courier New" w:cs="Courier New"/>
          <w:lang w:val="hy-AM"/>
        </w:rPr>
        <w:t> </w:t>
      </w:r>
      <w:r w:rsidRPr="00C15DBB">
        <w:rPr>
          <w:rStyle w:val="a3"/>
          <w:rFonts w:ascii="GHEA Grapalat" w:hAnsi="GHEA Grapalat"/>
          <w:lang w:val="hy-AM"/>
        </w:rPr>
        <w:t>ՏՈՒՐՔ</w:t>
      </w:r>
      <w:r w:rsidRPr="00C15DBB">
        <w:rPr>
          <w:rStyle w:val="a3"/>
          <w:rFonts w:ascii="Courier New" w:hAnsi="Courier New" w:cs="Courier New"/>
          <w:lang w:val="hy-AM"/>
        </w:rPr>
        <w:t> </w:t>
      </w:r>
      <w:r w:rsidRPr="00C15DBB">
        <w:rPr>
          <w:rStyle w:val="a3"/>
          <w:rFonts w:ascii="GHEA Grapalat" w:hAnsi="GHEA Grapalat"/>
          <w:lang w:val="hy-AM"/>
        </w:rPr>
        <w:t>ՎՃԱՐՈՂԻ ՆԿԱՏՄԱՄԲ ՆԱԽԱԶԳՈՒՇԱՑՈՒՄ ԿԱՄ ԹՈՒՅԼՏՎՈՒԹՅԱՆ ԿԱՍԵՑՈՒՄ ԿԱՄ ԹՈՒՅԼՏՎՈՒԹՅԱՆ ԴԱԴԱՐԵՑՈՒՄ ԿԻՐԱՌԵԼՈՒ ԿԱՐԳԸ ՍԱՀՄԱՆԵԼՈՒ ՄԱՍԻՆ</w:t>
      </w:r>
      <w:r w:rsidRPr="000D5CC9">
        <w:rPr>
          <w:rStyle w:val="a3"/>
          <w:rFonts w:ascii="GHEA Grapalat" w:hAnsi="GHEA Grapalat"/>
          <w:lang w:val="hy-AM"/>
        </w:rPr>
        <w:t xml:space="preserve">» </w:t>
      </w:r>
      <w:r w:rsidR="000E0D7C" w:rsidRPr="000D5CC9">
        <w:rPr>
          <w:rStyle w:val="a3"/>
          <w:rFonts w:ascii="GHEA Grapalat" w:hAnsi="GHEA Grapalat"/>
          <w:lang w:val="hy-AM"/>
        </w:rPr>
        <w:t xml:space="preserve">ՋԵՐՄՈՒԿ ՀԱՄԱՅՆՔԻ </w:t>
      </w:r>
      <w:r w:rsidR="000E0D7C" w:rsidRPr="000D5CC9">
        <w:rPr>
          <w:i/>
          <w:iCs/>
          <w:sz w:val="21"/>
          <w:szCs w:val="21"/>
          <w:lang w:val="hy-AM"/>
        </w:rPr>
        <w:t xml:space="preserve"> </w:t>
      </w:r>
      <w:r w:rsidR="000E0D7C" w:rsidRPr="00A600A3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="000E0D7C" w:rsidRPr="00C633FE">
        <w:rPr>
          <w:rFonts w:ascii="GHEA Grapalat" w:hAnsi="GHEA Grapalat"/>
          <w:b/>
          <w:bCs/>
          <w:lang w:val="hy-AM"/>
        </w:rPr>
        <w:t>ԸՆԴՈՒՆՄԱՆ</w:t>
      </w:r>
      <w:r w:rsidR="000E0D7C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0E0D7C" w:rsidRPr="00C633FE">
        <w:rPr>
          <w:rFonts w:ascii="GHEA Grapalat" w:hAnsi="GHEA Grapalat"/>
          <w:b/>
          <w:bCs/>
          <w:lang w:val="hy-AM"/>
        </w:rPr>
        <w:t>ԿԱՊԱԿՑՈՒԹՅԱՄԲ</w:t>
      </w:r>
      <w:r w:rsidR="000E0D7C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0E0D7C" w:rsidRPr="00C633FE">
        <w:rPr>
          <w:rFonts w:ascii="GHEA Grapalat" w:hAnsi="GHEA Grapalat"/>
          <w:b/>
          <w:bCs/>
          <w:lang w:val="hy-AM"/>
        </w:rPr>
        <w:t>ԱՅԼ</w:t>
      </w:r>
      <w:r w:rsidR="000E0D7C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0E0D7C" w:rsidRPr="00C633FE">
        <w:rPr>
          <w:rFonts w:ascii="GHEA Grapalat" w:hAnsi="GHEA Grapalat"/>
          <w:b/>
          <w:bCs/>
          <w:lang w:val="hy-AM"/>
        </w:rPr>
        <w:t>ԻՐԱՎԱԿԱՆ</w:t>
      </w:r>
      <w:r w:rsidR="000E0D7C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0E0D7C" w:rsidRPr="00C633FE">
        <w:rPr>
          <w:rFonts w:ascii="GHEA Grapalat" w:hAnsi="GHEA Grapalat"/>
          <w:b/>
          <w:bCs/>
          <w:lang w:val="hy-AM"/>
        </w:rPr>
        <w:t>ԱԿՏԵՐԻ</w:t>
      </w:r>
      <w:r w:rsidR="000E0D7C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0E0D7C" w:rsidRPr="00C633FE">
        <w:rPr>
          <w:rFonts w:ascii="GHEA Grapalat" w:hAnsi="GHEA Grapalat"/>
          <w:b/>
          <w:bCs/>
          <w:lang w:val="hy-AM"/>
        </w:rPr>
        <w:t>ԸՆԴՈՒՆՄԱՆ</w:t>
      </w:r>
      <w:r w:rsidR="000E0D7C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0E0D7C" w:rsidRPr="00C633FE">
        <w:rPr>
          <w:rFonts w:ascii="GHEA Grapalat" w:hAnsi="GHEA Grapalat"/>
          <w:b/>
          <w:bCs/>
          <w:lang w:val="hy-AM"/>
        </w:rPr>
        <w:t>ԱՆՀՐԱԺԵՇՏՈՒԹՅԱՆ</w:t>
      </w:r>
      <w:r w:rsidR="000E0D7C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0E0D7C" w:rsidRPr="00C633FE">
        <w:rPr>
          <w:rFonts w:ascii="GHEA Grapalat" w:hAnsi="GHEA Grapalat"/>
          <w:b/>
          <w:bCs/>
          <w:lang w:val="hy-AM"/>
        </w:rPr>
        <w:t>ՄԱՍԻՆ</w:t>
      </w:r>
      <w:r w:rsidR="000E0D7C">
        <w:rPr>
          <w:rFonts w:ascii="GHEA Grapalat" w:hAnsi="GHEA Grapalat"/>
          <w:b/>
          <w:bCs/>
          <w:lang w:val="hy-AM"/>
        </w:rPr>
        <w:t xml:space="preserve"> </w:t>
      </w:r>
      <w:r>
        <w:rPr>
          <w:rFonts w:ascii="GHEA Grapalat" w:hAnsi="GHEA Grapalat"/>
          <w:b/>
          <w:bCs/>
          <w:lang w:val="hy-AM"/>
        </w:rPr>
        <w:t xml:space="preserve"> </w:t>
      </w:r>
    </w:p>
    <w:p w:rsidR="000E0D7C" w:rsidRPr="00C633FE" w:rsidRDefault="00836A22" w:rsidP="000E0D7C">
      <w:pPr>
        <w:jc w:val="both"/>
        <w:rPr>
          <w:rFonts w:ascii="GHEA Grapalat" w:hAnsi="GHEA Grapalat" w:cs="GHEA Grapalat"/>
          <w:lang w:val="hy-AM"/>
        </w:rPr>
      </w:pPr>
      <w:r w:rsidRPr="00376B8B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Ջ</w:t>
      </w:r>
      <w:r w:rsidRPr="0024776B">
        <w:rPr>
          <w:rFonts w:ascii="GHEA Grapalat" w:hAnsi="GHEA Grapalat"/>
          <w:lang w:val="hy-AM"/>
        </w:rPr>
        <w:t>երմուկ  համայնքի վարչական տարածքում տեղական</w:t>
      </w:r>
      <w:r w:rsidRPr="0024776B">
        <w:rPr>
          <w:rFonts w:ascii="Courier New" w:hAnsi="Courier New" w:cs="Courier New"/>
          <w:lang w:val="hy-AM"/>
        </w:rPr>
        <w:t> </w:t>
      </w:r>
      <w:r w:rsidRPr="0024776B">
        <w:rPr>
          <w:rFonts w:ascii="GHEA Grapalat" w:hAnsi="GHEA Grapalat"/>
          <w:lang w:val="hy-AM"/>
        </w:rPr>
        <w:t>տուրք</w:t>
      </w:r>
      <w:r w:rsidRPr="0024776B"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 xml:space="preserve">վճարողի կողմից համապատասխան </w:t>
      </w:r>
      <w:r w:rsidRPr="0024776B">
        <w:rPr>
          <w:rFonts w:ascii="GHEA Grapalat" w:hAnsi="GHEA Grapalat"/>
          <w:lang w:val="hy-AM"/>
        </w:rPr>
        <w:t>թույլտվություն ս</w:t>
      </w:r>
      <w:r>
        <w:rPr>
          <w:rFonts w:ascii="GHEA Grapalat" w:hAnsi="GHEA Grapalat"/>
          <w:lang w:val="hy-AM"/>
        </w:rPr>
        <w:t>տանալուց հետո գործունեությունը Հայաստանի Հ</w:t>
      </w:r>
      <w:r w:rsidRPr="0024776B">
        <w:rPr>
          <w:rFonts w:ascii="GHEA Grapalat" w:hAnsi="GHEA Grapalat"/>
          <w:lang w:val="hy-AM"/>
        </w:rPr>
        <w:t xml:space="preserve">անրապետության օրենսդրության պահանջներին համապատասխան չկազմակերպելու </w:t>
      </w:r>
      <w:r w:rsidR="001C3799">
        <w:rPr>
          <w:rFonts w:ascii="GHEA Grapalat" w:hAnsi="GHEA Grapalat"/>
          <w:lang w:val="hy-AM"/>
        </w:rPr>
        <w:t>և չիրականացնելու</w:t>
      </w:r>
      <w:r w:rsidR="001C3799" w:rsidRPr="0024776B">
        <w:rPr>
          <w:rFonts w:ascii="GHEA Grapalat" w:hAnsi="GHEA Grapalat"/>
          <w:lang w:val="hy-AM"/>
        </w:rPr>
        <w:t xml:space="preserve"> </w:t>
      </w:r>
      <w:r w:rsidRPr="0024776B">
        <w:rPr>
          <w:rFonts w:ascii="GHEA Grapalat" w:hAnsi="GHEA Grapalat"/>
          <w:lang w:val="hy-AM"/>
        </w:rPr>
        <w:t>դեպքում տեղական</w:t>
      </w:r>
      <w:r w:rsidRPr="0024776B">
        <w:rPr>
          <w:rFonts w:ascii="Courier New" w:hAnsi="Courier New" w:cs="Courier New"/>
          <w:lang w:val="hy-AM"/>
        </w:rPr>
        <w:t> </w:t>
      </w:r>
      <w:r w:rsidRPr="0024776B">
        <w:rPr>
          <w:rFonts w:ascii="GHEA Grapalat" w:hAnsi="GHEA Grapalat"/>
          <w:lang w:val="hy-AM"/>
        </w:rPr>
        <w:t>տուրք</w:t>
      </w:r>
      <w:r w:rsidRPr="0024776B">
        <w:rPr>
          <w:rFonts w:ascii="Courier New" w:hAnsi="Courier New" w:cs="Courier New"/>
          <w:lang w:val="hy-AM"/>
        </w:rPr>
        <w:t> </w:t>
      </w:r>
      <w:r w:rsidRPr="0024776B">
        <w:rPr>
          <w:rFonts w:ascii="GHEA Grapalat" w:hAnsi="GHEA Grapalat"/>
          <w:lang w:val="hy-AM"/>
        </w:rPr>
        <w:t>վճարողի նկատմամբ նախազգուշացում կամ թույլտվության կասեցում կամ թույլտվության դադարեցում կիրառելու կարգը սահմանելու մասին</w:t>
      </w:r>
      <w:r w:rsidRPr="00376B8B">
        <w:rPr>
          <w:rFonts w:ascii="GHEA Grapalat" w:hAnsi="GHEA Grapalat"/>
          <w:lang w:val="hy-AM"/>
        </w:rPr>
        <w:t>»</w:t>
      </w:r>
      <w:r w:rsidRPr="00A600A3">
        <w:rPr>
          <w:rFonts w:ascii="GHEA Grapalat" w:hAnsi="GHEA Grapalat"/>
          <w:lang w:val="hy-AM"/>
        </w:rPr>
        <w:t xml:space="preserve"> </w:t>
      </w:r>
      <w:r w:rsidR="000E0D7C" w:rsidRPr="00192CDE">
        <w:rPr>
          <w:rFonts w:ascii="GHEA Grapalat" w:hAnsi="GHEA Grapalat"/>
          <w:lang w:val="hy-AM"/>
        </w:rPr>
        <w:t xml:space="preserve"> </w:t>
      </w:r>
      <w:r w:rsidR="000E0D7C" w:rsidRPr="00D9175F">
        <w:rPr>
          <w:rFonts w:ascii="GHEA Grapalat" w:hAnsi="GHEA Grapalat"/>
          <w:lang w:val="hy-AM"/>
        </w:rPr>
        <w:t>համայնքի ավագանու</w:t>
      </w:r>
      <w:r w:rsidR="000E0D7C" w:rsidRPr="00A600A3">
        <w:rPr>
          <w:rFonts w:ascii="GHEA Grapalat" w:hAnsi="GHEA Grapalat"/>
          <w:lang w:val="hy-AM"/>
        </w:rPr>
        <w:t xml:space="preserve"> </w:t>
      </w:r>
      <w:r w:rsidR="000E0D7C" w:rsidRPr="00C633FE">
        <w:rPr>
          <w:rFonts w:ascii="GHEA Grapalat" w:hAnsi="GHEA Grapalat"/>
          <w:lang w:val="af-ZA"/>
        </w:rPr>
        <w:t>որոշ</w:t>
      </w:r>
      <w:r w:rsidR="000E0D7C" w:rsidRPr="00C633FE">
        <w:rPr>
          <w:rFonts w:ascii="GHEA Grapalat" w:hAnsi="GHEA Grapalat"/>
          <w:lang w:val="hy-AM"/>
        </w:rPr>
        <w:t>ման</w:t>
      </w:r>
      <w:r w:rsidR="000E0D7C" w:rsidRPr="00C633FE">
        <w:rPr>
          <w:rFonts w:ascii="GHEA Grapalat" w:hAnsi="GHEA Grapalat"/>
          <w:lang w:val="af-ZA"/>
        </w:rPr>
        <w:t xml:space="preserve"> </w:t>
      </w:r>
      <w:r w:rsidR="000E0D7C" w:rsidRPr="00C633FE">
        <w:rPr>
          <w:rFonts w:ascii="GHEA Grapalat" w:hAnsi="GHEA Grapalat"/>
          <w:lang w:val="hy-AM"/>
        </w:rPr>
        <w:t>նախ</w:t>
      </w:r>
      <w:r w:rsidR="000E0D7C" w:rsidRPr="00C633FE">
        <w:rPr>
          <w:rFonts w:ascii="GHEA Grapalat" w:hAnsi="GHEA Grapalat"/>
          <w:bCs/>
          <w:lang w:val="hy-AM"/>
        </w:rPr>
        <w:t>ագծի</w:t>
      </w:r>
      <w:r w:rsidR="000E0D7C" w:rsidRPr="00C633FE">
        <w:rPr>
          <w:rFonts w:ascii="GHEA Grapalat" w:hAnsi="GHEA Grapalat" w:cs="GHEA Grapalat"/>
          <w:bCs/>
          <w:lang w:val="hy-AM"/>
        </w:rPr>
        <w:t xml:space="preserve"> </w:t>
      </w:r>
      <w:r w:rsidR="000E0D7C" w:rsidRPr="00C633FE">
        <w:rPr>
          <w:rFonts w:ascii="GHEA Grapalat" w:hAnsi="GHEA Grapalat"/>
          <w:lang w:val="hy-AM"/>
        </w:rPr>
        <w:t>ըն</w:t>
      </w:r>
      <w:r w:rsidR="000E0D7C" w:rsidRPr="00C633FE">
        <w:rPr>
          <w:rFonts w:ascii="GHEA Grapalat" w:hAnsi="GHEA Grapalat" w:cs="GHEA Grapalat"/>
          <w:lang w:val="hy-AM"/>
        </w:rPr>
        <w:softHyphen/>
      </w:r>
      <w:r w:rsidR="000E0D7C" w:rsidRPr="00C633FE">
        <w:rPr>
          <w:rFonts w:ascii="GHEA Grapalat" w:hAnsi="GHEA Grapalat"/>
          <w:lang w:val="hy-AM"/>
        </w:rPr>
        <w:t>դունման</w:t>
      </w:r>
      <w:r w:rsidR="000E0D7C" w:rsidRPr="00C633FE">
        <w:rPr>
          <w:rFonts w:ascii="GHEA Grapalat" w:hAnsi="GHEA Grapalat" w:cs="GHEA Grapalat"/>
          <w:lang w:val="af-ZA"/>
        </w:rPr>
        <w:t xml:space="preserve"> </w:t>
      </w:r>
      <w:r w:rsidR="000E0D7C" w:rsidRPr="00C633FE">
        <w:rPr>
          <w:rFonts w:ascii="GHEA Grapalat" w:hAnsi="GHEA Grapalat"/>
          <w:lang w:val="hy-AM"/>
        </w:rPr>
        <w:t>կապակցությամբ</w:t>
      </w:r>
      <w:r w:rsidR="000E0D7C" w:rsidRPr="00C633FE">
        <w:rPr>
          <w:rFonts w:ascii="GHEA Grapalat" w:hAnsi="GHEA Grapalat" w:cs="GHEA Grapalat"/>
          <w:lang w:val="af-ZA"/>
        </w:rPr>
        <w:t xml:space="preserve"> </w:t>
      </w:r>
      <w:r w:rsidR="000E0D7C" w:rsidRPr="00C633FE">
        <w:rPr>
          <w:rFonts w:ascii="GHEA Grapalat" w:hAnsi="GHEA Grapalat"/>
          <w:lang w:val="hy-AM"/>
        </w:rPr>
        <w:t>այլ</w:t>
      </w:r>
      <w:r w:rsidR="000E0D7C" w:rsidRPr="00C633FE">
        <w:rPr>
          <w:rFonts w:ascii="GHEA Grapalat" w:hAnsi="GHEA Grapalat" w:cs="GHEA Grapalat"/>
          <w:lang w:val="af-ZA"/>
        </w:rPr>
        <w:t xml:space="preserve"> </w:t>
      </w:r>
      <w:r w:rsidR="000E0D7C" w:rsidRPr="00C633FE">
        <w:rPr>
          <w:rFonts w:ascii="GHEA Grapalat" w:hAnsi="GHEA Grapalat"/>
          <w:lang w:val="hy-AM"/>
        </w:rPr>
        <w:t>իրավական</w:t>
      </w:r>
      <w:r w:rsidR="000E0D7C" w:rsidRPr="00C633FE">
        <w:rPr>
          <w:rFonts w:ascii="GHEA Grapalat" w:hAnsi="GHEA Grapalat" w:cs="GHEA Grapalat"/>
          <w:lang w:val="af-ZA"/>
        </w:rPr>
        <w:t xml:space="preserve"> </w:t>
      </w:r>
      <w:r w:rsidR="000E0D7C" w:rsidRPr="00C633FE">
        <w:rPr>
          <w:rFonts w:ascii="GHEA Grapalat" w:hAnsi="GHEA Grapalat"/>
          <w:lang w:val="hy-AM"/>
        </w:rPr>
        <w:t>ակտեր</w:t>
      </w:r>
      <w:r w:rsidR="000E0D7C" w:rsidRPr="00C633FE">
        <w:rPr>
          <w:rFonts w:ascii="GHEA Grapalat" w:hAnsi="GHEA Grapalat" w:cs="GHEA Grapalat"/>
          <w:lang w:val="af-ZA"/>
        </w:rPr>
        <w:t xml:space="preserve"> </w:t>
      </w:r>
      <w:r w:rsidR="000E0D7C" w:rsidRPr="00C633FE">
        <w:rPr>
          <w:rFonts w:ascii="GHEA Grapalat" w:hAnsi="GHEA Grapalat"/>
          <w:lang w:val="hy-AM"/>
        </w:rPr>
        <w:t>ընդունելու</w:t>
      </w:r>
      <w:r w:rsidR="000E0D7C" w:rsidRPr="00C633FE">
        <w:rPr>
          <w:rFonts w:ascii="GHEA Grapalat" w:hAnsi="GHEA Grapalat" w:cs="GHEA Grapalat"/>
          <w:lang w:val="af-ZA"/>
        </w:rPr>
        <w:t xml:space="preserve"> </w:t>
      </w:r>
      <w:r w:rsidR="000E0D7C" w:rsidRPr="00C633FE">
        <w:rPr>
          <w:rFonts w:ascii="GHEA Grapalat" w:hAnsi="GHEA Grapalat"/>
          <w:lang w:val="hy-AM"/>
        </w:rPr>
        <w:t>անհրաժեշտություն</w:t>
      </w:r>
      <w:r w:rsidR="000E0D7C" w:rsidRPr="00C633FE">
        <w:rPr>
          <w:rFonts w:ascii="GHEA Grapalat" w:hAnsi="GHEA Grapalat" w:cs="GHEA Grapalat"/>
          <w:lang w:val="af-ZA"/>
        </w:rPr>
        <w:t xml:space="preserve"> </w:t>
      </w:r>
      <w:r w:rsidR="000E0D7C" w:rsidRPr="00C633FE">
        <w:rPr>
          <w:rFonts w:ascii="GHEA Grapalat" w:hAnsi="GHEA Grapalat"/>
          <w:lang w:val="hy-AM"/>
        </w:rPr>
        <w:t>չկա</w:t>
      </w:r>
      <w:r w:rsidR="000E0D7C" w:rsidRPr="00C633FE">
        <w:rPr>
          <w:rFonts w:ascii="GHEA Grapalat" w:hAnsi="GHEA Grapalat" w:cs="GHEA Grapalat"/>
          <w:lang w:val="hy-AM"/>
        </w:rPr>
        <w:t>:</w:t>
      </w:r>
      <w:r w:rsidR="000E0D7C">
        <w:rPr>
          <w:rFonts w:ascii="GHEA Grapalat" w:hAnsi="GHEA Grapalat" w:cs="GHEA Grapalat"/>
          <w:lang w:val="hy-AM"/>
        </w:rPr>
        <w:t xml:space="preserve">  </w:t>
      </w:r>
      <w:r>
        <w:rPr>
          <w:rFonts w:ascii="GHEA Grapalat" w:hAnsi="GHEA Grapalat" w:cs="GHEA Grapalat"/>
          <w:lang w:val="hy-AM"/>
        </w:rPr>
        <w:t xml:space="preserve"> </w:t>
      </w:r>
    </w:p>
    <w:p w:rsidR="000E0D7C" w:rsidRPr="009C7D98" w:rsidRDefault="000E0D7C" w:rsidP="000E0D7C">
      <w:pPr>
        <w:spacing w:line="240" w:lineRule="auto"/>
        <w:jc w:val="center"/>
        <w:rPr>
          <w:rFonts w:ascii="GHEA Grapalat" w:hAnsi="GHEA Grapalat"/>
          <w:lang w:val="hy-AM"/>
        </w:rPr>
      </w:pPr>
      <w:r w:rsidRPr="00A600A3">
        <w:rPr>
          <w:rFonts w:ascii="GHEA Grapalat" w:hAnsi="GHEA Grapalat"/>
          <w:b/>
          <w:lang w:val="hy-AM"/>
        </w:rPr>
        <w:t>ՀԱՄԱՅՆՔԻ ՂԵԿԱՎԱՐ</w:t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  <w:t xml:space="preserve">Վ. </w:t>
      </w:r>
      <w:r>
        <w:rPr>
          <w:rFonts w:ascii="GHEA Grapalat" w:hAnsi="GHEA Grapalat"/>
          <w:b/>
          <w:lang w:val="hy-AM"/>
        </w:rPr>
        <w:t>ԱՐՍԵՆՅԱՆ</w:t>
      </w:r>
    </w:p>
    <w:p w:rsidR="000E0D7C" w:rsidRDefault="000E0D7C" w:rsidP="000E0D7C">
      <w:pPr>
        <w:jc w:val="both"/>
        <w:rPr>
          <w:rFonts w:ascii="GHEA Grapalat" w:hAnsi="GHEA Grapalat" w:cs="Times Armenian"/>
          <w:shd w:val="clear" w:color="auto" w:fill="FFFFFF"/>
          <w:lang w:val="hy-AM"/>
        </w:rPr>
      </w:pPr>
    </w:p>
    <w:p w:rsidR="000E0D7C" w:rsidRPr="009C7D98" w:rsidRDefault="000E0D7C" w:rsidP="000E0D7C">
      <w:pPr>
        <w:jc w:val="both"/>
        <w:rPr>
          <w:rFonts w:ascii="GHEA Grapalat" w:hAnsi="GHEA Grapalat" w:cs="Times Armenian"/>
          <w:shd w:val="clear" w:color="auto" w:fill="FFFFFF"/>
          <w:lang w:val="hy-AM"/>
        </w:rPr>
      </w:pPr>
    </w:p>
    <w:p w:rsidR="000E0D7C" w:rsidRPr="00C633FE" w:rsidRDefault="000E0D7C" w:rsidP="000E0D7C">
      <w:pPr>
        <w:jc w:val="center"/>
        <w:rPr>
          <w:rFonts w:ascii="GHEA Grapalat" w:hAnsi="GHEA Grapalat" w:cs="GHEA Grapalat"/>
          <w:b/>
          <w:bCs/>
          <w:lang w:val="hy-AM"/>
        </w:rPr>
      </w:pPr>
      <w:r w:rsidRPr="00C633FE">
        <w:rPr>
          <w:rFonts w:ascii="GHEA Grapalat" w:hAnsi="GHEA Grapalat"/>
          <w:b/>
          <w:bCs/>
          <w:lang w:val="af-ZA"/>
        </w:rPr>
        <w:t>ՏԵՂԵԿԱՆՔ</w:t>
      </w:r>
    </w:p>
    <w:p w:rsidR="000E0D7C" w:rsidRPr="001E4C63" w:rsidRDefault="00836A22" w:rsidP="000E0D7C">
      <w:pPr>
        <w:jc w:val="center"/>
        <w:rPr>
          <w:rFonts w:ascii="GHEA Grapalat" w:hAnsi="GHEA Grapalat" w:cs="Sylfaen"/>
          <w:b/>
          <w:lang w:val="af-ZA"/>
        </w:rPr>
      </w:pPr>
      <w:r w:rsidRPr="000D5CC9">
        <w:rPr>
          <w:rStyle w:val="a3"/>
          <w:rFonts w:ascii="GHEA Grapalat" w:hAnsi="GHEA Grapalat"/>
          <w:lang w:val="hy-AM"/>
        </w:rPr>
        <w:lastRenderedPageBreak/>
        <w:t>«</w:t>
      </w:r>
      <w:r w:rsidRPr="00C15DBB">
        <w:rPr>
          <w:rStyle w:val="a3"/>
          <w:rFonts w:ascii="GHEA Grapalat" w:hAnsi="GHEA Grapalat"/>
          <w:lang w:val="hy-AM"/>
        </w:rPr>
        <w:t>ՋԵՐՄՈՒԿ  ՀԱՄԱՅՆՔԻ ՎԱՐՉԱԿԱՆ ՏԱՐԱԾՔՈՒՄ ՏԵՂԱԿԱՆ</w:t>
      </w:r>
      <w:r w:rsidRPr="00C15DBB">
        <w:rPr>
          <w:rStyle w:val="a3"/>
          <w:rFonts w:ascii="Courier New" w:hAnsi="Courier New" w:cs="Courier New"/>
          <w:lang w:val="hy-AM"/>
        </w:rPr>
        <w:t> </w:t>
      </w:r>
      <w:r w:rsidRPr="00C15DBB">
        <w:rPr>
          <w:rStyle w:val="a3"/>
          <w:rFonts w:ascii="GHEA Grapalat" w:hAnsi="GHEA Grapalat"/>
          <w:lang w:val="hy-AM"/>
        </w:rPr>
        <w:t>ՏՈՒՐՔ</w:t>
      </w:r>
      <w:r w:rsidRPr="00C15DBB">
        <w:rPr>
          <w:rStyle w:val="a3"/>
          <w:rFonts w:ascii="Courier New" w:hAnsi="Courier New" w:cs="Courier New"/>
          <w:lang w:val="hy-AM"/>
        </w:rPr>
        <w:t> </w:t>
      </w:r>
      <w:r w:rsidRPr="00C15DBB">
        <w:rPr>
          <w:rStyle w:val="a3"/>
          <w:rFonts w:ascii="GHEA Grapalat" w:hAnsi="GHEA Grapalat"/>
          <w:lang w:val="hy-AM"/>
        </w:rPr>
        <w:t xml:space="preserve">ՎՃԱՐՈՂԻ ԿՈՂՄԻՑ ՀԱՄԱՊԱՏԱՍԽԱՆ ԹՈՒՅԼՏՎՈՒԹՅՈՒՆ ՍՏԱՆԱԼՈՒՑ ՀԵՏՈ ԳՈՐԾՈՒՆԵՈՒԹՅՈՒՆԸ ՀԱՅԱՍՏԱՆԻ ՀԱՆՐԱՊԵՏՈՒԹՅԱՆ ՕՐԵՆՍԴՐՈՒԹՅԱՆ ՊԱՀԱՆՋՆԵՐԻՆ ՀԱՄԱՊԱՏԱՍԽԱՆ ՉԿԱԶՄԱԿԵՐՊԵԼՈՒ </w:t>
      </w:r>
      <w:r w:rsidR="00C46F2D">
        <w:rPr>
          <w:rStyle w:val="a3"/>
          <w:rFonts w:ascii="GHEA Grapalat" w:hAnsi="GHEA Grapalat"/>
          <w:lang w:val="hy-AM"/>
        </w:rPr>
        <w:t xml:space="preserve">ԵՎ ՉԻՐԱԿԱՆԱՑՆԵԼՈՒ </w:t>
      </w:r>
      <w:r w:rsidRPr="00C15DBB">
        <w:rPr>
          <w:rStyle w:val="a3"/>
          <w:rFonts w:ascii="GHEA Grapalat" w:hAnsi="GHEA Grapalat"/>
          <w:lang w:val="hy-AM"/>
        </w:rPr>
        <w:t>ԴԵՊՔՈՒՄ ՏԵՂԱԿԱՆ</w:t>
      </w:r>
      <w:r w:rsidRPr="00C15DBB">
        <w:rPr>
          <w:rStyle w:val="a3"/>
          <w:rFonts w:ascii="Courier New" w:hAnsi="Courier New" w:cs="Courier New"/>
          <w:lang w:val="hy-AM"/>
        </w:rPr>
        <w:t> </w:t>
      </w:r>
      <w:r w:rsidRPr="00C15DBB">
        <w:rPr>
          <w:rStyle w:val="a3"/>
          <w:rFonts w:ascii="GHEA Grapalat" w:hAnsi="GHEA Grapalat"/>
          <w:lang w:val="hy-AM"/>
        </w:rPr>
        <w:t>ՏՈՒՐՔ</w:t>
      </w:r>
      <w:r w:rsidRPr="00C15DBB">
        <w:rPr>
          <w:rStyle w:val="a3"/>
          <w:rFonts w:ascii="Courier New" w:hAnsi="Courier New" w:cs="Courier New"/>
          <w:lang w:val="hy-AM"/>
        </w:rPr>
        <w:t> </w:t>
      </w:r>
      <w:r w:rsidRPr="00C15DBB">
        <w:rPr>
          <w:rStyle w:val="a3"/>
          <w:rFonts w:ascii="GHEA Grapalat" w:hAnsi="GHEA Grapalat"/>
          <w:lang w:val="hy-AM"/>
        </w:rPr>
        <w:t>ՎՃԱՐՈՂԻ ՆԿԱՏՄԱՄԲ ՆԱԽԱԶԳՈՒՇԱՑՈՒՄ ԿԱՄ ԹՈՒՅԼՏՎՈՒԹՅԱՆ ԿԱՍԵՑՈՒՄ ԿԱՄ ԹՈՒՅԼՏՎՈՒԹՅԱՆ ԴԱԴԱՐԵՑՈՒՄ ԿԻՐԱՌԵԼՈՒ ԿԱՐԳԸ ՍԱՀՄԱՆԵԼՈՒ ՄԱՍԻՆ</w:t>
      </w:r>
      <w:r w:rsidRPr="000D5CC9">
        <w:rPr>
          <w:rStyle w:val="a3"/>
          <w:rFonts w:ascii="GHEA Grapalat" w:hAnsi="GHEA Grapalat"/>
          <w:lang w:val="hy-AM"/>
        </w:rPr>
        <w:t xml:space="preserve">» </w:t>
      </w:r>
      <w:r w:rsidR="000E0D7C" w:rsidRPr="000D5CC9">
        <w:rPr>
          <w:rStyle w:val="a3"/>
          <w:rFonts w:ascii="GHEA Grapalat" w:hAnsi="GHEA Grapalat"/>
          <w:lang w:val="hy-AM"/>
        </w:rPr>
        <w:t xml:space="preserve"> ՋԵՐՄՈՒԿ ՀԱՄԱՅՆՔԻ </w:t>
      </w:r>
      <w:r w:rsidR="000E0D7C" w:rsidRPr="000D5CC9">
        <w:rPr>
          <w:i/>
          <w:iCs/>
          <w:sz w:val="21"/>
          <w:szCs w:val="21"/>
          <w:lang w:val="hy-AM"/>
        </w:rPr>
        <w:t xml:space="preserve"> </w:t>
      </w:r>
      <w:r w:rsidR="000E0D7C" w:rsidRPr="00A600A3">
        <w:rPr>
          <w:rStyle w:val="a3"/>
          <w:rFonts w:ascii="GHEA Grapalat" w:hAnsi="GHEA Grapalat"/>
          <w:lang w:val="hy-AM"/>
        </w:rPr>
        <w:t xml:space="preserve">ԱՎԱԳԱՆՈՒ ՈՐՈՇՄԱՆ ՆԱԽԱԳԾԻ </w:t>
      </w:r>
      <w:r w:rsidR="000E0D7C" w:rsidRPr="00C633FE">
        <w:rPr>
          <w:rFonts w:ascii="GHEA Grapalat" w:hAnsi="GHEA Grapalat"/>
          <w:b/>
          <w:bCs/>
          <w:lang w:val="hy-AM"/>
        </w:rPr>
        <w:t>ԸՆԴՈՒՆՄԱՆ</w:t>
      </w:r>
      <w:r w:rsidR="000E0D7C"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="000E0D7C" w:rsidRPr="00C633FE">
        <w:rPr>
          <w:rFonts w:ascii="GHEA Grapalat" w:hAnsi="GHEA Grapalat"/>
          <w:b/>
          <w:bCs/>
          <w:lang w:val="hy-AM"/>
        </w:rPr>
        <w:t>ԿԱՊԱԿՑՈՒԹՅԱՄԲ</w:t>
      </w:r>
      <w:r w:rsidR="000E0D7C"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="000E0D7C" w:rsidRPr="00D8322D">
        <w:rPr>
          <w:rFonts w:ascii="GHEA Grapalat" w:hAnsi="GHEA Grapalat"/>
          <w:b/>
          <w:lang w:val="hy-AM"/>
        </w:rPr>
        <w:t xml:space="preserve">ՋԵՐՄՈՒԿ </w:t>
      </w:r>
      <w:r w:rsidR="000E0D7C" w:rsidRPr="00050511">
        <w:rPr>
          <w:rFonts w:ascii="GHEA Grapalat" w:hAnsi="GHEA Grapalat"/>
          <w:b/>
          <w:lang w:val="hy-AM"/>
        </w:rPr>
        <w:t xml:space="preserve"> ՀԱՄԱՅՆՔԻ </w:t>
      </w:r>
      <w:r w:rsidR="000E0D7C" w:rsidRPr="00C633FE">
        <w:rPr>
          <w:rFonts w:ascii="GHEA Grapalat" w:hAnsi="GHEA Grapalat"/>
          <w:b/>
          <w:bCs/>
          <w:lang w:val="af-ZA"/>
        </w:rPr>
        <w:t>ԲՅՈՒՋԵՈՒՄ</w:t>
      </w:r>
      <w:r w:rsidR="000E0D7C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0E0D7C" w:rsidRPr="00C633FE">
        <w:rPr>
          <w:rFonts w:ascii="GHEA Grapalat" w:hAnsi="GHEA Grapalat"/>
          <w:b/>
          <w:bCs/>
          <w:lang w:val="af-ZA"/>
        </w:rPr>
        <w:t>ԵԿԱՄՈՒՏՆԵՐԻ</w:t>
      </w:r>
      <w:r w:rsidR="000E0D7C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0E0D7C" w:rsidRPr="00C633FE">
        <w:rPr>
          <w:rFonts w:ascii="GHEA Grapalat" w:hAnsi="GHEA Grapalat"/>
          <w:b/>
          <w:bCs/>
          <w:lang w:val="af-ZA"/>
        </w:rPr>
        <w:t>ԵՎ</w:t>
      </w:r>
      <w:r w:rsidR="000E0D7C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0E0D7C" w:rsidRPr="00C633FE">
        <w:rPr>
          <w:rFonts w:ascii="GHEA Grapalat" w:hAnsi="GHEA Grapalat"/>
          <w:b/>
          <w:bCs/>
          <w:lang w:val="af-ZA"/>
        </w:rPr>
        <w:t>ԾԱԽՍԵՐԻ</w:t>
      </w:r>
      <w:r w:rsidR="000E0D7C" w:rsidRPr="00C633FE">
        <w:rPr>
          <w:rFonts w:ascii="GHEA Grapalat" w:hAnsi="GHEA Grapalat" w:cs="GHEA Grapalat"/>
          <w:b/>
          <w:bCs/>
          <w:lang w:val="af-ZA"/>
        </w:rPr>
        <w:t xml:space="preserve"> </w:t>
      </w:r>
      <w:r w:rsidR="000E0D7C" w:rsidRPr="00C633FE">
        <w:rPr>
          <w:rFonts w:ascii="GHEA Grapalat" w:hAnsi="GHEA Grapalat"/>
          <w:b/>
          <w:bCs/>
          <w:lang w:val="hy-AM"/>
        </w:rPr>
        <w:t>ԱՎԵԼԱՑՄԱՆ</w:t>
      </w:r>
      <w:r w:rsidR="000E0D7C"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="000E0D7C" w:rsidRPr="00C633FE">
        <w:rPr>
          <w:rFonts w:ascii="GHEA Grapalat" w:hAnsi="GHEA Grapalat"/>
          <w:b/>
          <w:bCs/>
          <w:lang w:val="hy-AM"/>
        </w:rPr>
        <w:t>ԿԱՄ</w:t>
      </w:r>
      <w:r w:rsidR="000E0D7C"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="000E0D7C">
        <w:rPr>
          <w:rFonts w:ascii="GHEA Grapalat" w:hAnsi="GHEA Grapalat" w:cs="GHEA Grapalat"/>
          <w:b/>
          <w:bCs/>
          <w:lang w:val="hy-AM"/>
        </w:rPr>
        <w:t xml:space="preserve"> </w:t>
      </w:r>
      <w:r w:rsidR="000E0D7C" w:rsidRPr="00C633FE">
        <w:rPr>
          <w:rFonts w:ascii="GHEA Grapalat" w:hAnsi="GHEA Grapalat"/>
          <w:b/>
          <w:bCs/>
          <w:lang w:val="hy-AM"/>
        </w:rPr>
        <w:t>ՆՎԱԶԵՑՄԱՆ</w:t>
      </w:r>
      <w:r w:rsidR="000E0D7C" w:rsidRPr="00C633FE">
        <w:rPr>
          <w:rFonts w:ascii="GHEA Grapalat" w:hAnsi="GHEA Grapalat" w:cs="GHEA Grapalat"/>
          <w:b/>
          <w:bCs/>
          <w:lang w:val="hy-AM"/>
        </w:rPr>
        <w:t xml:space="preserve"> </w:t>
      </w:r>
      <w:r w:rsidR="000E0D7C" w:rsidRPr="00C633FE">
        <w:rPr>
          <w:rFonts w:ascii="GHEA Grapalat" w:hAnsi="GHEA Grapalat"/>
          <w:b/>
          <w:bCs/>
          <w:lang w:val="af-ZA"/>
        </w:rPr>
        <w:t>ՄԱՍԻՆ</w:t>
      </w:r>
    </w:p>
    <w:p w:rsidR="000E0D7C" w:rsidRPr="003405CA" w:rsidRDefault="00836A22" w:rsidP="000E0D7C">
      <w:pPr>
        <w:jc w:val="both"/>
        <w:rPr>
          <w:rFonts w:ascii="GHEA Grapalat" w:hAnsi="GHEA Grapalat" w:cs="Times Armenian"/>
          <w:shd w:val="clear" w:color="auto" w:fill="FFFFFF"/>
          <w:lang w:val="hy-AM"/>
        </w:rPr>
      </w:pPr>
      <w:r w:rsidRPr="00376B8B"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lang w:val="hy-AM"/>
        </w:rPr>
        <w:t>Ջ</w:t>
      </w:r>
      <w:r w:rsidRPr="0024776B">
        <w:rPr>
          <w:rFonts w:ascii="GHEA Grapalat" w:hAnsi="GHEA Grapalat"/>
          <w:lang w:val="hy-AM"/>
        </w:rPr>
        <w:t>երմուկ  համայնքի վարչական տարածքում տեղական</w:t>
      </w:r>
      <w:r w:rsidRPr="0024776B">
        <w:rPr>
          <w:rFonts w:ascii="Courier New" w:hAnsi="Courier New" w:cs="Courier New"/>
          <w:lang w:val="hy-AM"/>
        </w:rPr>
        <w:t> </w:t>
      </w:r>
      <w:r w:rsidRPr="0024776B">
        <w:rPr>
          <w:rFonts w:ascii="GHEA Grapalat" w:hAnsi="GHEA Grapalat"/>
          <w:lang w:val="hy-AM"/>
        </w:rPr>
        <w:t>տուրք</w:t>
      </w:r>
      <w:r w:rsidRPr="0024776B">
        <w:rPr>
          <w:rFonts w:ascii="Courier New" w:hAnsi="Courier New" w:cs="Courier New"/>
          <w:lang w:val="hy-AM"/>
        </w:rPr>
        <w:t> </w:t>
      </w:r>
      <w:r>
        <w:rPr>
          <w:rFonts w:ascii="GHEA Grapalat" w:hAnsi="GHEA Grapalat"/>
          <w:lang w:val="hy-AM"/>
        </w:rPr>
        <w:t xml:space="preserve">վճարողի կողմից համապատասխան </w:t>
      </w:r>
      <w:r w:rsidRPr="0024776B">
        <w:rPr>
          <w:rFonts w:ascii="GHEA Grapalat" w:hAnsi="GHEA Grapalat"/>
          <w:lang w:val="hy-AM"/>
        </w:rPr>
        <w:t>թույլտվություն ս</w:t>
      </w:r>
      <w:r>
        <w:rPr>
          <w:rFonts w:ascii="GHEA Grapalat" w:hAnsi="GHEA Grapalat"/>
          <w:lang w:val="hy-AM"/>
        </w:rPr>
        <w:t>տանալուց հետո գործունեությունը Հայաստանի Հ</w:t>
      </w:r>
      <w:r w:rsidRPr="0024776B">
        <w:rPr>
          <w:rFonts w:ascii="GHEA Grapalat" w:hAnsi="GHEA Grapalat"/>
          <w:lang w:val="hy-AM"/>
        </w:rPr>
        <w:t xml:space="preserve">անրապետության օրենսդրության պահանջներին համապատասխան չկազմակերպելու </w:t>
      </w:r>
      <w:r w:rsidR="001C3799">
        <w:rPr>
          <w:rFonts w:ascii="GHEA Grapalat" w:hAnsi="GHEA Grapalat"/>
          <w:lang w:val="hy-AM"/>
        </w:rPr>
        <w:t>և չիրականացնելու</w:t>
      </w:r>
      <w:r w:rsidR="001C3799" w:rsidRPr="0024776B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r w:rsidRPr="0024776B">
        <w:rPr>
          <w:rFonts w:ascii="GHEA Grapalat" w:hAnsi="GHEA Grapalat"/>
          <w:lang w:val="hy-AM"/>
        </w:rPr>
        <w:t>դեպքում տեղական</w:t>
      </w:r>
      <w:r w:rsidRPr="0024776B">
        <w:rPr>
          <w:rFonts w:ascii="Courier New" w:hAnsi="Courier New" w:cs="Courier New"/>
          <w:lang w:val="hy-AM"/>
        </w:rPr>
        <w:t> </w:t>
      </w:r>
      <w:r w:rsidRPr="0024776B">
        <w:rPr>
          <w:rFonts w:ascii="GHEA Grapalat" w:hAnsi="GHEA Grapalat"/>
          <w:lang w:val="hy-AM"/>
        </w:rPr>
        <w:t>տուրք</w:t>
      </w:r>
      <w:r w:rsidRPr="0024776B">
        <w:rPr>
          <w:rFonts w:ascii="Courier New" w:hAnsi="Courier New" w:cs="Courier New"/>
          <w:lang w:val="hy-AM"/>
        </w:rPr>
        <w:t> </w:t>
      </w:r>
      <w:r w:rsidRPr="0024776B">
        <w:rPr>
          <w:rFonts w:ascii="GHEA Grapalat" w:hAnsi="GHEA Grapalat"/>
          <w:lang w:val="hy-AM"/>
        </w:rPr>
        <w:t>վճարողի նկատմամբ նախազգուշացում կամ թույլտվության կասեցում կամ թույլտվության դադարեցում կիրառելու կարգը սահմանելու մասին</w:t>
      </w:r>
      <w:r w:rsidRPr="00376B8B">
        <w:rPr>
          <w:rFonts w:ascii="GHEA Grapalat" w:hAnsi="GHEA Grapalat"/>
          <w:lang w:val="hy-AM"/>
        </w:rPr>
        <w:t>»</w:t>
      </w:r>
      <w:r w:rsidRPr="00A600A3">
        <w:rPr>
          <w:rFonts w:ascii="GHEA Grapalat" w:hAnsi="GHEA Grapalat"/>
          <w:lang w:val="hy-AM"/>
        </w:rPr>
        <w:t xml:space="preserve"> </w:t>
      </w:r>
      <w:r w:rsidR="000E0D7C">
        <w:rPr>
          <w:rFonts w:ascii="GHEA Grapalat" w:hAnsi="GHEA Grapalat"/>
          <w:lang w:val="hy-AM"/>
        </w:rPr>
        <w:t xml:space="preserve"> </w:t>
      </w:r>
      <w:r w:rsidR="000E0D7C" w:rsidRPr="00D9175F">
        <w:rPr>
          <w:rFonts w:ascii="GHEA Grapalat" w:hAnsi="GHEA Grapalat"/>
          <w:lang w:val="hy-AM"/>
        </w:rPr>
        <w:t>համայնքի ավագանու</w:t>
      </w:r>
      <w:r w:rsidR="000E0D7C" w:rsidRPr="00A600A3">
        <w:rPr>
          <w:rFonts w:ascii="GHEA Grapalat" w:hAnsi="GHEA Grapalat"/>
          <w:lang w:val="hy-AM"/>
        </w:rPr>
        <w:t xml:space="preserve"> </w:t>
      </w:r>
      <w:r w:rsidR="000E0D7C" w:rsidRPr="00C633FE">
        <w:rPr>
          <w:rFonts w:ascii="GHEA Grapalat" w:hAnsi="GHEA Grapalat"/>
          <w:lang w:val="af-ZA"/>
        </w:rPr>
        <w:t>որոշ</w:t>
      </w:r>
      <w:r w:rsidR="000E0D7C" w:rsidRPr="00C633FE">
        <w:rPr>
          <w:rFonts w:ascii="GHEA Grapalat" w:hAnsi="GHEA Grapalat"/>
          <w:lang w:val="hy-AM"/>
        </w:rPr>
        <w:t>ման</w:t>
      </w:r>
      <w:r w:rsidR="000E0D7C" w:rsidRPr="00C633FE">
        <w:rPr>
          <w:rFonts w:ascii="GHEA Grapalat" w:hAnsi="GHEA Grapalat"/>
          <w:lang w:val="af-ZA"/>
        </w:rPr>
        <w:t xml:space="preserve"> </w:t>
      </w:r>
      <w:r w:rsidR="000E0D7C" w:rsidRPr="00C633FE">
        <w:rPr>
          <w:rFonts w:ascii="GHEA Grapalat" w:hAnsi="GHEA Grapalat"/>
          <w:lang w:val="hy-AM"/>
        </w:rPr>
        <w:t>նախ</w:t>
      </w:r>
      <w:r w:rsidR="000E0D7C" w:rsidRPr="00C633FE">
        <w:rPr>
          <w:rFonts w:ascii="GHEA Grapalat" w:hAnsi="GHEA Grapalat"/>
          <w:bCs/>
          <w:lang w:val="hy-AM"/>
        </w:rPr>
        <w:t>ագծի</w:t>
      </w:r>
      <w:r w:rsidR="000E0D7C" w:rsidRPr="00C633FE">
        <w:rPr>
          <w:rFonts w:ascii="GHEA Grapalat" w:hAnsi="GHEA Grapalat" w:cs="GHEA Grapalat"/>
          <w:bCs/>
          <w:lang w:val="hy-AM"/>
        </w:rPr>
        <w:t xml:space="preserve"> </w:t>
      </w:r>
      <w:r w:rsidR="000E0D7C" w:rsidRPr="00C633FE">
        <w:rPr>
          <w:rFonts w:ascii="GHEA Grapalat" w:hAnsi="GHEA Grapalat"/>
          <w:lang w:val="hy-AM"/>
        </w:rPr>
        <w:t>ըն</w:t>
      </w:r>
      <w:r w:rsidR="000E0D7C" w:rsidRPr="00C633FE">
        <w:rPr>
          <w:rFonts w:ascii="GHEA Grapalat" w:hAnsi="GHEA Grapalat" w:cs="GHEA Grapalat"/>
          <w:lang w:val="hy-AM"/>
        </w:rPr>
        <w:softHyphen/>
      </w:r>
      <w:r w:rsidR="000E0D7C" w:rsidRPr="00C633FE">
        <w:rPr>
          <w:rFonts w:ascii="GHEA Grapalat" w:hAnsi="GHEA Grapalat"/>
          <w:lang w:val="hy-AM"/>
        </w:rPr>
        <w:t>դունման</w:t>
      </w:r>
      <w:r w:rsidR="000E0D7C" w:rsidRPr="00C633FE">
        <w:rPr>
          <w:rFonts w:ascii="GHEA Grapalat" w:hAnsi="GHEA Grapalat" w:cs="GHEA Grapalat"/>
          <w:lang w:val="af-ZA"/>
        </w:rPr>
        <w:t xml:space="preserve"> </w:t>
      </w:r>
      <w:r w:rsidR="000E0D7C" w:rsidRPr="00C633FE">
        <w:rPr>
          <w:rFonts w:ascii="GHEA Grapalat" w:hAnsi="GHEA Grapalat"/>
          <w:lang w:val="hy-AM"/>
        </w:rPr>
        <w:t>կապակցությամբ</w:t>
      </w:r>
      <w:r w:rsidR="000E0D7C" w:rsidRPr="00C633FE">
        <w:rPr>
          <w:rFonts w:ascii="GHEA Grapalat" w:hAnsi="GHEA Grapalat" w:cs="GHEA Grapalat"/>
          <w:lang w:val="af-ZA"/>
        </w:rPr>
        <w:t xml:space="preserve"> </w:t>
      </w:r>
      <w:r w:rsidR="000E0D7C">
        <w:rPr>
          <w:rFonts w:ascii="GHEA Grapalat" w:hAnsi="GHEA Grapalat" w:cs="GHEA Grapalat"/>
          <w:lang w:val="hy-AM"/>
        </w:rPr>
        <w:t>որոշակի չափաբաժնով</w:t>
      </w:r>
      <w:r w:rsidR="006B45C1">
        <w:rPr>
          <w:rFonts w:ascii="GHEA Grapalat" w:hAnsi="GHEA Grapalat" w:cs="GHEA Grapalat"/>
          <w:lang w:val="hy-AM"/>
        </w:rPr>
        <w:t>՝ պատասխանատվության միջոցների կիրառման դրդմամբ,</w:t>
      </w:r>
      <w:r w:rsidR="000E0D7C">
        <w:rPr>
          <w:rFonts w:ascii="GHEA Grapalat" w:hAnsi="GHEA Grapalat" w:cs="GHEA Grapalat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կարող են ավելանալ</w:t>
      </w:r>
      <w:r w:rsidR="000E0D7C">
        <w:rPr>
          <w:rFonts w:ascii="GHEA Grapalat" w:hAnsi="GHEA Grapalat" w:cs="GHEA Grapalat"/>
          <w:lang w:val="hy-AM"/>
        </w:rPr>
        <w:t xml:space="preserve"> </w:t>
      </w:r>
      <w:r w:rsidR="000E0D7C" w:rsidRPr="00344C9E">
        <w:rPr>
          <w:rFonts w:ascii="GHEA Grapalat" w:hAnsi="GHEA Grapalat"/>
          <w:lang w:val="hy-AM"/>
        </w:rPr>
        <w:t>Ջերմուկ համայնքի</w:t>
      </w:r>
      <w:r w:rsidR="000E0D7C" w:rsidRPr="00C633FE">
        <w:rPr>
          <w:rFonts w:ascii="GHEA Grapalat" w:hAnsi="GHEA Grapalat" w:cs="GHEA Grapalat"/>
          <w:lang w:val="af-ZA"/>
        </w:rPr>
        <w:t xml:space="preserve"> </w:t>
      </w:r>
      <w:r w:rsidR="000E0D7C">
        <w:rPr>
          <w:rFonts w:ascii="GHEA Grapalat" w:hAnsi="GHEA Grapalat"/>
          <w:lang w:val="af-ZA"/>
        </w:rPr>
        <w:t>բյուջե</w:t>
      </w:r>
      <w:r w:rsidR="000E0D7C">
        <w:rPr>
          <w:rFonts w:ascii="GHEA Grapalat" w:hAnsi="GHEA Grapalat"/>
          <w:lang w:val="hy-AM"/>
        </w:rPr>
        <w:t>ի</w:t>
      </w:r>
      <w:r w:rsidR="000E0D7C" w:rsidRPr="00C633FE">
        <w:rPr>
          <w:rFonts w:ascii="GHEA Grapalat" w:hAnsi="GHEA Grapalat" w:cs="GHEA Grapalat"/>
          <w:lang w:val="af-ZA"/>
        </w:rPr>
        <w:t xml:space="preserve"> </w:t>
      </w:r>
      <w:r w:rsidR="000E0D7C">
        <w:rPr>
          <w:rFonts w:ascii="GHEA Grapalat" w:hAnsi="GHEA Grapalat"/>
          <w:lang w:val="af-ZA"/>
        </w:rPr>
        <w:t>եկամուտներ</w:t>
      </w:r>
      <w:r w:rsidR="000E0D7C">
        <w:rPr>
          <w:rFonts w:ascii="GHEA Grapalat" w:hAnsi="GHEA Grapalat"/>
          <w:lang w:val="hy-AM"/>
        </w:rPr>
        <w:t>ը</w:t>
      </w:r>
      <w:r w:rsidR="000E0D7C">
        <w:rPr>
          <w:rFonts w:ascii="GHEA Grapalat" w:hAnsi="GHEA Grapalat" w:cs="GHEA Grapalat"/>
          <w:lang w:val="hy-AM"/>
        </w:rPr>
        <w:t>։</w:t>
      </w:r>
      <w:r>
        <w:rPr>
          <w:rFonts w:ascii="GHEA Grapalat" w:hAnsi="GHEA Grapalat" w:cs="GHEA Grapalat"/>
          <w:lang w:val="hy-AM"/>
        </w:rPr>
        <w:t xml:space="preserve"> </w:t>
      </w:r>
    </w:p>
    <w:p w:rsidR="000E0D7C" w:rsidRDefault="000E0D7C" w:rsidP="000E0D7C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0E0D7C" w:rsidRPr="00A600A3" w:rsidRDefault="000E0D7C" w:rsidP="000E0D7C">
      <w:pPr>
        <w:spacing w:line="240" w:lineRule="auto"/>
        <w:jc w:val="center"/>
        <w:rPr>
          <w:rFonts w:ascii="GHEA Grapalat" w:hAnsi="GHEA Grapalat"/>
          <w:lang w:val="en-US"/>
        </w:rPr>
      </w:pPr>
      <w:r w:rsidRPr="00A600A3">
        <w:rPr>
          <w:rFonts w:ascii="GHEA Grapalat" w:hAnsi="GHEA Grapalat"/>
          <w:b/>
          <w:lang w:val="hy-AM"/>
        </w:rPr>
        <w:t>ՀԱՄԱՅՆՔԻ ՂԵԿԱՎԱՐ</w:t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</w:r>
      <w:r w:rsidRPr="00A600A3">
        <w:rPr>
          <w:rFonts w:ascii="GHEA Grapalat" w:hAnsi="GHEA Grapalat"/>
          <w:b/>
          <w:lang w:val="hy-AM"/>
        </w:rPr>
        <w:tab/>
        <w:t xml:space="preserve">Վ. </w:t>
      </w:r>
      <w:r>
        <w:rPr>
          <w:rFonts w:ascii="GHEA Grapalat" w:hAnsi="GHEA Grapalat"/>
          <w:b/>
          <w:lang w:val="hy-AM"/>
        </w:rPr>
        <w:t>ԱՐՍԵՆՅԱՆ</w:t>
      </w:r>
    </w:p>
    <w:p w:rsidR="000E0D7C" w:rsidRPr="00521F8C" w:rsidRDefault="000E0D7C" w:rsidP="000E0D7C">
      <w:pPr>
        <w:rPr>
          <w:rFonts w:ascii="GHEA Grapalat" w:hAnsi="GHEA Grapalat"/>
          <w:lang w:val="en-US"/>
        </w:rPr>
      </w:pPr>
    </w:p>
    <w:p w:rsidR="000E0D7C" w:rsidRDefault="000E0D7C" w:rsidP="000E0D7C"/>
    <w:p w:rsidR="0016687B" w:rsidRDefault="0016687B"/>
    <w:sectPr w:rsidR="0016687B" w:rsidSect="000D5CC9">
      <w:pgSz w:w="11906" w:h="16838"/>
      <w:pgMar w:top="450" w:right="851" w:bottom="2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28"/>
    <w:rsid w:val="000D0C3D"/>
    <w:rsid w:val="000E0D7C"/>
    <w:rsid w:val="00131709"/>
    <w:rsid w:val="0016687B"/>
    <w:rsid w:val="001C05AD"/>
    <w:rsid w:val="001C3799"/>
    <w:rsid w:val="0024776B"/>
    <w:rsid w:val="00257F3C"/>
    <w:rsid w:val="00261C62"/>
    <w:rsid w:val="00294BF9"/>
    <w:rsid w:val="003A3105"/>
    <w:rsid w:val="00434815"/>
    <w:rsid w:val="004B5941"/>
    <w:rsid w:val="00593C7B"/>
    <w:rsid w:val="00611063"/>
    <w:rsid w:val="006920E2"/>
    <w:rsid w:val="006B45C1"/>
    <w:rsid w:val="007A15B9"/>
    <w:rsid w:val="0083516F"/>
    <w:rsid w:val="00836A22"/>
    <w:rsid w:val="00891E72"/>
    <w:rsid w:val="0089456B"/>
    <w:rsid w:val="009B4B28"/>
    <w:rsid w:val="00A33E63"/>
    <w:rsid w:val="00B14806"/>
    <w:rsid w:val="00BF654B"/>
    <w:rsid w:val="00C15DBB"/>
    <w:rsid w:val="00C46F2D"/>
    <w:rsid w:val="00C977FC"/>
    <w:rsid w:val="00F234B6"/>
    <w:rsid w:val="00FC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7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E0D7C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0E0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7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E0D7C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0E0D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Tadevosyan</dc:creator>
  <cp:keywords/>
  <dc:description/>
  <cp:lastModifiedBy>Gohar Tadevosyan</cp:lastModifiedBy>
  <cp:revision>7</cp:revision>
  <dcterms:created xsi:type="dcterms:W3CDTF">2023-05-02T13:28:00Z</dcterms:created>
  <dcterms:modified xsi:type="dcterms:W3CDTF">2023-05-29T08:48:00Z</dcterms:modified>
</cp:coreProperties>
</file>