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70" w:rsidRPr="00765761" w:rsidRDefault="000C1C70" w:rsidP="000C1C70">
      <w:pPr>
        <w:spacing w:after="0"/>
        <w:ind w:firstLine="720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765761">
        <w:rPr>
          <w:rFonts w:ascii="GHEA Grapalat" w:hAnsi="GHEA Grapalat" w:cs="Sylfaen"/>
          <w:sz w:val="18"/>
          <w:szCs w:val="18"/>
          <w:lang w:val="hy-AM"/>
        </w:rPr>
        <w:t xml:space="preserve">Հավելված </w:t>
      </w:r>
    </w:p>
    <w:p w:rsidR="000C1C70" w:rsidRPr="00765761" w:rsidRDefault="000C1C70" w:rsidP="000C1C70">
      <w:pPr>
        <w:spacing w:after="0"/>
        <w:ind w:firstLine="720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765761">
        <w:rPr>
          <w:rFonts w:ascii="GHEA Grapalat" w:hAnsi="GHEA Grapalat" w:cs="Sylfaen"/>
          <w:sz w:val="18"/>
          <w:szCs w:val="18"/>
          <w:lang w:val="hy-AM"/>
        </w:rPr>
        <w:t xml:space="preserve"> ՀՀ Վայոց ձոր մարզի</w:t>
      </w:r>
    </w:p>
    <w:p w:rsidR="000C1C70" w:rsidRPr="00765761" w:rsidRDefault="000C1C70" w:rsidP="000C1C70">
      <w:pPr>
        <w:spacing w:after="0"/>
        <w:ind w:firstLine="720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765761">
        <w:rPr>
          <w:rFonts w:ascii="GHEA Grapalat" w:hAnsi="GHEA Grapalat" w:cs="Sylfaen"/>
          <w:sz w:val="18"/>
          <w:szCs w:val="18"/>
          <w:lang w:val="hy-AM"/>
        </w:rPr>
        <w:t>Ջերմուկ համայնքի ավագանու</w:t>
      </w:r>
    </w:p>
    <w:p w:rsidR="000C1C70" w:rsidRPr="00765761" w:rsidRDefault="000C1C70" w:rsidP="000C1C70">
      <w:pPr>
        <w:spacing w:after="0"/>
        <w:ind w:firstLine="720"/>
        <w:jc w:val="right"/>
        <w:rPr>
          <w:rFonts w:ascii="GHEA Grapalat" w:hAnsi="GHEA Grapalat" w:cs="Sylfaen"/>
          <w:lang w:val="hy-AM"/>
        </w:rPr>
      </w:pPr>
      <w:r w:rsidRPr="00765761">
        <w:rPr>
          <w:rFonts w:ascii="GHEA Grapalat" w:hAnsi="GHEA Grapalat" w:cs="Sylfaen"/>
          <w:sz w:val="18"/>
          <w:szCs w:val="18"/>
          <w:lang w:val="hy-AM"/>
        </w:rPr>
        <w:t xml:space="preserve"> 2022 թվականի դեկտեմբերի 23-ի N 106-Ա որոշման</w:t>
      </w:r>
      <w:r w:rsidRPr="00765761">
        <w:rPr>
          <w:rFonts w:ascii="GHEA Grapalat" w:hAnsi="GHEA Grapalat" w:cs="Sylfaen"/>
          <w:lang w:val="hy-AM"/>
        </w:rPr>
        <w:t xml:space="preserve"> </w:t>
      </w:r>
    </w:p>
    <w:p w:rsidR="000C1C70" w:rsidRPr="00765761" w:rsidRDefault="000C1C70" w:rsidP="000C1C70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0C1C70" w:rsidRPr="00765761" w:rsidRDefault="000C1C70" w:rsidP="000C1C70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0C1C70" w:rsidRPr="00765761" w:rsidRDefault="000C1C70" w:rsidP="000C1C70">
      <w:pPr>
        <w:jc w:val="right"/>
        <w:rPr>
          <w:rFonts w:ascii="GHEA Grapalat" w:hAnsi="GHEA Grapalat"/>
          <w:sz w:val="24"/>
          <w:lang w:val="hy-AM"/>
        </w:rPr>
      </w:pPr>
      <w:r w:rsidRPr="00765761">
        <w:rPr>
          <w:rFonts w:ascii="GHEA Grapalat" w:hAnsi="GHEA Grapalat"/>
          <w:sz w:val="24"/>
          <w:lang w:val="hy-AM"/>
        </w:rPr>
        <w:t xml:space="preserve"> ՀԱՅԱՍՏԱՆԻ ՀԱՆՐԱՊԵՏՈՒԹՅԱՆ ԿՐԹՈՒԹՅԱՆ,                                                ԳԻՏՈՒԹՅԱՆ, ՄՇԱԿՈՒՅԹԻ ԵՎ ՍՊՈՐՏԻ ՆԱԽԱՐԱՐ</w:t>
      </w:r>
      <w:r w:rsidRPr="00765761">
        <w:rPr>
          <w:rFonts w:ascii="GHEA Grapalat" w:hAnsi="GHEA Grapalat"/>
          <w:sz w:val="24"/>
          <w:lang w:val="hy-AM"/>
        </w:rPr>
        <w:br/>
        <w:t>ՏԻԿԻՆ ԺԱՆՆԱ ԱՆԴՐԵԱՍՅԱՆԻՆ</w:t>
      </w:r>
    </w:p>
    <w:p w:rsidR="000C1C70" w:rsidRPr="00765761" w:rsidRDefault="000C1C70" w:rsidP="000C1C70">
      <w:pPr>
        <w:spacing w:after="0" w:line="240" w:lineRule="auto"/>
        <w:jc w:val="center"/>
        <w:rPr>
          <w:rFonts w:ascii="GHEA Grapalat" w:hAnsi="GHEA Grapalat" w:cs="Sylfaen"/>
          <w:b/>
          <w:i/>
          <w:sz w:val="20"/>
          <w:szCs w:val="26"/>
          <w:lang w:val="hy-AM"/>
        </w:rPr>
      </w:pPr>
    </w:p>
    <w:p w:rsidR="000C1C70" w:rsidRPr="00765761" w:rsidRDefault="000C1C70" w:rsidP="000C1C70">
      <w:pPr>
        <w:spacing w:after="0" w:line="240" w:lineRule="auto"/>
        <w:jc w:val="center"/>
        <w:rPr>
          <w:rFonts w:ascii="GHEA Grapalat" w:hAnsi="GHEA Grapalat"/>
          <w:i/>
          <w:sz w:val="28"/>
          <w:lang w:val="hy-AM"/>
        </w:rPr>
      </w:pPr>
      <w:r w:rsidRPr="00765761">
        <w:rPr>
          <w:rFonts w:ascii="GHEA Grapalat" w:hAnsi="GHEA Grapalat" w:cs="Sylfaen"/>
          <w:b/>
          <w:i/>
          <w:sz w:val="32"/>
          <w:szCs w:val="26"/>
          <w:lang w:val="hy-AM"/>
        </w:rPr>
        <w:t>ՈՒ Ղ Ե Ր Ձ</w:t>
      </w:r>
    </w:p>
    <w:p w:rsidR="000C1C70" w:rsidRPr="00765761" w:rsidRDefault="000C1C70" w:rsidP="000C1C70">
      <w:pPr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p w:rsidR="000C1C70" w:rsidRPr="00765761" w:rsidRDefault="000C1C70" w:rsidP="000C1C70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765761">
        <w:rPr>
          <w:rFonts w:ascii="GHEA Grapalat" w:hAnsi="GHEA Grapalat"/>
          <w:sz w:val="24"/>
          <w:szCs w:val="24"/>
          <w:lang w:val="hy-AM"/>
        </w:rPr>
        <w:t>Հարգելի՛ տիկին  Անդրեասյան,</w:t>
      </w:r>
    </w:p>
    <w:p w:rsidR="000C1C70" w:rsidRPr="00765761" w:rsidRDefault="008D290E" w:rsidP="00487A0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65761">
        <w:rPr>
          <w:rFonts w:ascii="GHEA Grapalat" w:hAnsi="GHEA Grapalat"/>
          <w:sz w:val="24"/>
          <w:szCs w:val="24"/>
          <w:lang w:val="hy-AM"/>
        </w:rPr>
        <w:t>ՀՀ Վայոց ձորի մարզի Ջերմուկ քաղաքում մշտապես գործել և ներկայում ևս գործում են երեք դպրոցներ</w:t>
      </w:r>
      <w:r w:rsidR="00EE6275" w:rsidRPr="00765761">
        <w:rPr>
          <w:rFonts w:ascii="GHEA Grapalat" w:hAnsi="GHEA Grapalat"/>
          <w:sz w:val="24"/>
          <w:szCs w:val="24"/>
          <w:lang w:val="hy-AM"/>
        </w:rPr>
        <w:t>։ Խորհրդային տարիներին և պետության անկախացումից հետո մինչև վերջին բարեփոխումները երեք դպրոցներն էլ իրենց կարգավիճակով միջնակարգ էին։ Բարեփոխման արդյունքում Ջերմուկի թիվ</w:t>
      </w:r>
      <w:r w:rsidR="007207A0" w:rsidRPr="00765761">
        <w:rPr>
          <w:rFonts w:ascii="GHEA Grapalat" w:hAnsi="GHEA Grapalat"/>
          <w:sz w:val="24"/>
          <w:szCs w:val="24"/>
          <w:lang w:val="hy-AM"/>
        </w:rPr>
        <w:t xml:space="preserve"> 2</w:t>
      </w:r>
      <w:r w:rsidR="00EE6275" w:rsidRPr="00765761">
        <w:rPr>
          <w:rFonts w:ascii="GHEA Grapalat" w:hAnsi="GHEA Grapalat"/>
          <w:sz w:val="24"/>
          <w:szCs w:val="24"/>
          <w:lang w:val="hy-AM"/>
        </w:rPr>
        <w:t xml:space="preserve"> միջնակարգ դպրոցը ստացավ </w:t>
      </w:r>
      <w:r w:rsidR="007207A0" w:rsidRPr="00765761">
        <w:rPr>
          <w:rFonts w:ascii="GHEA Grapalat" w:hAnsi="GHEA Grapalat"/>
          <w:sz w:val="24"/>
          <w:szCs w:val="24"/>
          <w:lang w:val="hy-AM"/>
        </w:rPr>
        <w:t>ավագ</w:t>
      </w:r>
      <w:r w:rsidR="00CB536C" w:rsidRPr="00765761">
        <w:rPr>
          <w:rFonts w:ascii="GHEA Grapalat" w:hAnsi="GHEA Grapalat"/>
          <w:sz w:val="24"/>
          <w:szCs w:val="24"/>
          <w:lang w:val="hy-AM"/>
        </w:rPr>
        <w:t xml:space="preserve"> (հետագայում՝ կրթահամալիր)</w:t>
      </w:r>
      <w:r w:rsidR="007207A0" w:rsidRPr="00765761">
        <w:rPr>
          <w:rFonts w:ascii="GHEA Grapalat" w:hAnsi="GHEA Grapalat"/>
          <w:sz w:val="24"/>
          <w:szCs w:val="24"/>
          <w:lang w:val="hy-AM"/>
        </w:rPr>
        <w:t xml:space="preserve">, իսկ թիվ 1–ը և թիվ 3–ը՝  </w:t>
      </w:r>
      <w:r w:rsidR="00EE6275" w:rsidRPr="00765761">
        <w:rPr>
          <w:rFonts w:ascii="GHEA Grapalat" w:hAnsi="GHEA Grapalat"/>
          <w:sz w:val="24"/>
          <w:szCs w:val="24"/>
          <w:lang w:val="hy-AM"/>
        </w:rPr>
        <w:t>հիմնական դպրոց</w:t>
      </w:r>
      <w:r w:rsidR="007207A0" w:rsidRPr="00765761">
        <w:rPr>
          <w:rFonts w:ascii="GHEA Grapalat" w:hAnsi="GHEA Grapalat"/>
          <w:sz w:val="24"/>
          <w:szCs w:val="24"/>
          <w:lang w:val="hy-AM"/>
        </w:rPr>
        <w:t>ներ</w:t>
      </w:r>
      <w:r w:rsidR="00EE6275" w:rsidRPr="00765761">
        <w:rPr>
          <w:rFonts w:ascii="GHEA Grapalat" w:hAnsi="GHEA Grapalat"/>
          <w:sz w:val="24"/>
          <w:szCs w:val="24"/>
          <w:lang w:val="hy-AM"/>
        </w:rPr>
        <w:t>ի</w:t>
      </w:r>
      <w:r w:rsidR="007207A0" w:rsidRPr="00765761">
        <w:rPr>
          <w:rFonts w:ascii="GHEA Grapalat" w:hAnsi="GHEA Grapalat"/>
          <w:sz w:val="24"/>
          <w:szCs w:val="24"/>
          <w:lang w:val="hy-AM"/>
        </w:rPr>
        <w:t xml:space="preserve"> կարգավիճակ</w:t>
      </w:r>
      <w:r w:rsidR="00CB536C" w:rsidRPr="00765761">
        <w:rPr>
          <w:rFonts w:ascii="GHEA Grapalat" w:hAnsi="GHEA Grapalat"/>
          <w:sz w:val="24"/>
          <w:szCs w:val="24"/>
          <w:lang w:val="hy-AM"/>
        </w:rPr>
        <w:t xml:space="preserve"> (թիվ 3–ը հետագայում՝ միջնակարգ)</w:t>
      </w:r>
      <w:r w:rsidR="007207A0" w:rsidRPr="00765761">
        <w:rPr>
          <w:rFonts w:ascii="GHEA Grapalat" w:hAnsi="GHEA Grapalat"/>
          <w:sz w:val="24"/>
          <w:szCs w:val="24"/>
          <w:lang w:val="hy-AM"/>
        </w:rPr>
        <w:t xml:space="preserve">։ </w:t>
      </w:r>
      <w:r w:rsidR="00C84588">
        <w:rPr>
          <w:rFonts w:ascii="GHEA Grapalat" w:hAnsi="GHEA Grapalat"/>
          <w:sz w:val="24"/>
          <w:szCs w:val="24"/>
          <w:lang w:val="hy-AM"/>
        </w:rPr>
        <w:t>Ե</w:t>
      </w:r>
      <w:r w:rsidR="007207A0" w:rsidRPr="00765761">
        <w:rPr>
          <w:rFonts w:ascii="GHEA Grapalat" w:hAnsi="GHEA Grapalat"/>
          <w:sz w:val="24"/>
          <w:szCs w:val="24"/>
          <w:lang w:val="hy-AM"/>
        </w:rPr>
        <w:t xml:space="preserve">րեք դպրոցներն էլ </w:t>
      </w:r>
      <w:r w:rsidR="00B876DD" w:rsidRPr="00765761">
        <w:rPr>
          <w:rFonts w:ascii="GHEA Grapalat" w:hAnsi="GHEA Grapalat"/>
          <w:sz w:val="24"/>
          <w:szCs w:val="24"/>
          <w:lang w:val="hy-AM"/>
        </w:rPr>
        <w:t>հարուստ պատմություն ունեն՝ ձևավորված գեղեցիկ ավանդույթներով, փայլուն շրջանավարտներով</w:t>
      </w:r>
      <w:r w:rsidR="00CB536C" w:rsidRPr="00765761">
        <w:rPr>
          <w:rFonts w:ascii="GHEA Grapalat" w:hAnsi="GHEA Grapalat"/>
          <w:sz w:val="24"/>
          <w:szCs w:val="24"/>
          <w:lang w:val="hy-AM"/>
        </w:rPr>
        <w:t xml:space="preserve">, մինդեռ թիվ 1-ը՝ նաև փակուղի տանող </w:t>
      </w:r>
      <w:r w:rsidR="00487A00" w:rsidRPr="00765761">
        <w:rPr>
          <w:rFonts w:ascii="GHEA Grapalat" w:hAnsi="GHEA Grapalat"/>
          <w:sz w:val="24"/>
          <w:szCs w:val="24"/>
          <w:lang w:val="hy-AM"/>
        </w:rPr>
        <w:t>խնդր</w:t>
      </w:r>
      <w:r w:rsidR="00CB536C" w:rsidRPr="00765761">
        <w:rPr>
          <w:rFonts w:ascii="GHEA Grapalat" w:hAnsi="GHEA Grapalat"/>
          <w:sz w:val="24"/>
          <w:szCs w:val="24"/>
          <w:lang w:val="hy-AM"/>
        </w:rPr>
        <w:t>ով</w:t>
      </w:r>
      <w:r w:rsidR="00487A00" w:rsidRPr="00765761">
        <w:rPr>
          <w:rFonts w:ascii="GHEA Grapalat" w:hAnsi="GHEA Grapalat"/>
          <w:sz w:val="24"/>
          <w:szCs w:val="24"/>
          <w:lang w:val="hy-AM"/>
        </w:rPr>
        <w:t xml:space="preserve">։ </w:t>
      </w:r>
      <w:r w:rsidR="00B0677E" w:rsidRPr="00765761">
        <w:rPr>
          <w:rFonts w:ascii="GHEA Grapalat" w:hAnsi="GHEA Grapalat"/>
          <w:sz w:val="24"/>
          <w:szCs w:val="24"/>
          <w:lang w:val="hy-AM"/>
        </w:rPr>
        <w:t>Խնդրի էությունն այն է, որ դպրոց</w:t>
      </w:r>
      <w:r w:rsidR="00BB4FE7" w:rsidRPr="00765761">
        <w:rPr>
          <w:rFonts w:ascii="GHEA Grapalat" w:hAnsi="GHEA Grapalat"/>
          <w:sz w:val="24"/>
          <w:szCs w:val="24"/>
          <w:lang w:val="hy-AM"/>
        </w:rPr>
        <w:t>ի</w:t>
      </w:r>
      <w:r w:rsidR="00B0677E" w:rsidRPr="0076576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4FE7" w:rsidRPr="00765761">
        <w:rPr>
          <w:rFonts w:ascii="GHEA Grapalat" w:hAnsi="GHEA Grapalat"/>
          <w:sz w:val="24"/>
          <w:szCs w:val="24"/>
          <w:lang w:val="hy-AM"/>
        </w:rPr>
        <w:t>աշակերտների</w:t>
      </w:r>
      <w:r w:rsidR="00B0677E" w:rsidRPr="00765761">
        <w:rPr>
          <w:rFonts w:ascii="GHEA Grapalat" w:hAnsi="GHEA Grapalat"/>
          <w:sz w:val="24"/>
          <w:szCs w:val="24"/>
          <w:lang w:val="hy-AM"/>
        </w:rPr>
        <w:t xml:space="preserve"> և</w:t>
      </w:r>
      <w:r w:rsidR="00BB4FE7" w:rsidRPr="00765761">
        <w:rPr>
          <w:rFonts w:ascii="GHEA Grapalat" w:hAnsi="GHEA Grapalat"/>
          <w:sz w:val="24"/>
          <w:szCs w:val="24"/>
          <w:lang w:val="hy-AM"/>
        </w:rPr>
        <w:t xml:space="preserve"> ուսուցիչների</w:t>
      </w:r>
      <w:r w:rsidR="00B0677E" w:rsidRPr="00765761">
        <w:rPr>
          <w:rFonts w:ascii="GHEA Grapalat" w:hAnsi="GHEA Grapalat"/>
          <w:sz w:val="24"/>
          <w:szCs w:val="24"/>
          <w:lang w:val="hy-AM"/>
        </w:rPr>
        <w:t xml:space="preserve"> մեծ մասը</w:t>
      </w:r>
      <w:r w:rsidR="00BB4FE7" w:rsidRPr="00765761">
        <w:rPr>
          <w:rFonts w:ascii="GHEA Grapalat" w:hAnsi="GHEA Grapalat"/>
          <w:sz w:val="24"/>
          <w:szCs w:val="24"/>
          <w:lang w:val="hy-AM"/>
        </w:rPr>
        <w:t xml:space="preserve"> գալիս են Ջերմուկ քաղաքի Ձախափնյակ թաղամասից </w:t>
      </w:r>
      <w:r w:rsidR="00B0677E" w:rsidRPr="0076576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4FE7" w:rsidRPr="0076576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64F5E" w:rsidRPr="00765761">
        <w:rPr>
          <w:rFonts w:ascii="GHEA Grapalat" w:hAnsi="GHEA Grapalat"/>
          <w:sz w:val="24"/>
          <w:szCs w:val="24"/>
          <w:lang w:val="hy-AM"/>
        </w:rPr>
        <w:t xml:space="preserve">դպրոցից բավականին հեռու տեղակայված </w:t>
      </w:r>
      <w:r w:rsidR="00BB4FE7" w:rsidRPr="00765761">
        <w:rPr>
          <w:rFonts w:ascii="GHEA Grapalat" w:hAnsi="GHEA Grapalat"/>
          <w:sz w:val="24"/>
          <w:szCs w:val="24"/>
          <w:lang w:val="hy-AM"/>
        </w:rPr>
        <w:t>Շահումյան փողոցի 19-րդ և 27-րդ բնակելի շենքերից</w:t>
      </w:r>
      <w:r w:rsidR="00205D35" w:rsidRPr="00765761">
        <w:rPr>
          <w:rFonts w:ascii="GHEA Grapalat" w:hAnsi="GHEA Grapalat"/>
          <w:sz w:val="24"/>
          <w:szCs w:val="24"/>
          <w:lang w:val="hy-AM"/>
        </w:rPr>
        <w:t xml:space="preserve">, այդ հաճախումները առանց տրանսպորտային միջոցի հնարավոր չէ, ինչն էլ դարձել է Ձեզ ուղերձ հղելու հիմնական պատճառը։ </w:t>
      </w:r>
      <w:r w:rsidR="002B3841" w:rsidRPr="00765761">
        <w:rPr>
          <w:rFonts w:ascii="GHEA Grapalat" w:hAnsi="GHEA Grapalat"/>
          <w:sz w:val="24"/>
          <w:szCs w:val="24"/>
          <w:lang w:val="hy-AM"/>
        </w:rPr>
        <w:t xml:space="preserve">Բանն այն է, որ օրենսդրության </w:t>
      </w:r>
      <w:r w:rsidR="00E57942" w:rsidRPr="00765761">
        <w:rPr>
          <w:rFonts w:ascii="GHEA Grapalat" w:hAnsi="GHEA Grapalat"/>
          <w:sz w:val="24"/>
          <w:szCs w:val="24"/>
          <w:lang w:val="hy-AM"/>
        </w:rPr>
        <w:t xml:space="preserve">ներկա </w:t>
      </w:r>
      <w:r w:rsidR="002B3841" w:rsidRPr="00765761">
        <w:rPr>
          <w:rFonts w:ascii="GHEA Grapalat" w:hAnsi="GHEA Grapalat"/>
          <w:sz w:val="24"/>
          <w:szCs w:val="24"/>
          <w:lang w:val="hy-AM"/>
        </w:rPr>
        <w:t>պահանջների կատարմամբ պայմանավորված թիվ 1 դպրոցը տրանսպորտային  ծախսերի մասով չի ֆինանսավորվում</w:t>
      </w:r>
      <w:r w:rsidR="00951B12" w:rsidRPr="00765761">
        <w:rPr>
          <w:rFonts w:ascii="GHEA Grapalat" w:hAnsi="GHEA Grapalat"/>
          <w:sz w:val="24"/>
          <w:szCs w:val="24"/>
          <w:lang w:val="hy-AM"/>
        </w:rPr>
        <w:t xml:space="preserve"> (ըստ տնօրենի՝ 2021 թվականի հունվարից)</w:t>
      </w:r>
      <w:r w:rsidR="0037772E" w:rsidRPr="00765761">
        <w:rPr>
          <w:rFonts w:ascii="GHEA Grapalat" w:hAnsi="GHEA Grapalat"/>
          <w:sz w:val="24"/>
          <w:szCs w:val="24"/>
          <w:lang w:val="hy-AM"/>
        </w:rPr>
        <w:t xml:space="preserve">, </w:t>
      </w:r>
      <w:r w:rsidR="00E57942" w:rsidRPr="00765761">
        <w:rPr>
          <w:rFonts w:ascii="GHEA Grapalat" w:hAnsi="GHEA Grapalat"/>
          <w:sz w:val="24"/>
          <w:szCs w:val="24"/>
          <w:lang w:val="hy-AM"/>
        </w:rPr>
        <w:t xml:space="preserve">ինչը իրապես փակուղու առաջ է կանգնեցրել կրթօջախի գործունեությունը, չլուծվելու դեպքում՝ նաև ապագան։ </w:t>
      </w:r>
      <w:r w:rsidR="00951B12" w:rsidRPr="00765761">
        <w:rPr>
          <w:rFonts w:ascii="GHEA Grapalat" w:hAnsi="GHEA Grapalat"/>
          <w:sz w:val="24"/>
          <w:szCs w:val="24"/>
          <w:lang w:val="hy-AM"/>
        </w:rPr>
        <w:t xml:space="preserve">Դպրոցի տնօրենը բազմիցս բարձրաձայնել է խնդրի մասին՝ դիմելով ԿԳՄՍ նախկին նախարարին, Վայոց ձորի մարզպետին, </w:t>
      </w:r>
      <w:r w:rsidR="005011C2" w:rsidRPr="00765761">
        <w:rPr>
          <w:rFonts w:ascii="GHEA Grapalat" w:hAnsi="GHEA Grapalat"/>
          <w:sz w:val="24"/>
          <w:szCs w:val="24"/>
          <w:lang w:val="hy-AM"/>
        </w:rPr>
        <w:t>համայնքի ղեկավարին։ Առաջարկ է արվել փոխադրումն իրականացնել դպրոցի կամ մարզպետարանի հնարավոր միջոցների հաշվին</w:t>
      </w:r>
      <w:r w:rsidR="00900F0A" w:rsidRPr="00765761">
        <w:rPr>
          <w:rFonts w:ascii="GHEA Grapalat" w:hAnsi="GHEA Grapalat"/>
          <w:sz w:val="24"/>
          <w:szCs w:val="24"/>
          <w:lang w:val="hy-AM"/>
        </w:rPr>
        <w:t>, ինչն արվել է։ Դպրոցին աջակցել է նաև համայնքը՝ բյուջեից որոշակի ֆինանսավորում հատկացնելով։ Սակայն կիրառվածը ելք չի կարող հանդիսանալ</w:t>
      </w:r>
      <w:r w:rsidR="00900F0A" w:rsidRPr="00765761">
        <w:rPr>
          <w:rFonts w:ascii="Cambria Math" w:hAnsi="Cambria Math" w:cs="Cambria Math"/>
          <w:sz w:val="24"/>
          <w:szCs w:val="24"/>
          <w:lang w:val="hy-AM"/>
        </w:rPr>
        <w:t>․</w:t>
      </w:r>
      <w:r w:rsidR="00900F0A" w:rsidRPr="00765761">
        <w:rPr>
          <w:rFonts w:ascii="GHEA Grapalat" w:hAnsi="GHEA Grapalat"/>
          <w:sz w:val="24"/>
          <w:szCs w:val="24"/>
          <w:lang w:val="hy-AM"/>
        </w:rPr>
        <w:t xml:space="preserve"> խնդիրը շարունակում է մնալ  չլուծված։ </w:t>
      </w:r>
    </w:p>
    <w:p w:rsidR="00A71843" w:rsidRPr="00765761" w:rsidRDefault="00A71843" w:rsidP="00487A0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65761">
        <w:rPr>
          <w:rFonts w:ascii="GHEA Grapalat" w:hAnsi="GHEA Grapalat"/>
          <w:sz w:val="24"/>
          <w:szCs w:val="24"/>
          <w:lang w:val="hy-AM"/>
        </w:rPr>
        <w:t xml:space="preserve"> Վերջին հայտնի իրադարձությունները՝ ադրբեջանական ագրեսիան</w:t>
      </w:r>
      <w:r w:rsidR="008F4B07" w:rsidRPr="00765761">
        <w:rPr>
          <w:rFonts w:ascii="GHEA Grapalat" w:hAnsi="GHEA Grapalat"/>
          <w:sz w:val="24"/>
          <w:szCs w:val="24"/>
          <w:lang w:val="hy-AM"/>
        </w:rPr>
        <w:t xml:space="preserve"> քաղաքի նկատմամ</w:t>
      </w:r>
      <w:r w:rsidR="00962F16">
        <w:rPr>
          <w:rFonts w:ascii="GHEA Grapalat" w:hAnsi="GHEA Grapalat"/>
          <w:sz w:val="24"/>
          <w:szCs w:val="24"/>
          <w:lang w:val="hy-AM"/>
        </w:rPr>
        <w:t>բ</w:t>
      </w:r>
      <w:r w:rsidR="003F68DA" w:rsidRPr="00765761">
        <w:rPr>
          <w:rFonts w:ascii="GHEA Grapalat" w:hAnsi="GHEA Grapalat"/>
          <w:sz w:val="24"/>
          <w:szCs w:val="24"/>
          <w:lang w:val="hy-AM"/>
        </w:rPr>
        <w:t>,</w:t>
      </w:r>
      <w:r w:rsidR="008F4B07" w:rsidRPr="00765761">
        <w:rPr>
          <w:rFonts w:ascii="GHEA Grapalat" w:hAnsi="GHEA Grapalat"/>
          <w:sz w:val="24"/>
          <w:szCs w:val="24"/>
          <w:lang w:val="hy-AM"/>
        </w:rPr>
        <w:t xml:space="preserve"> դրդեց</w:t>
      </w:r>
      <w:r w:rsidR="005D18B3" w:rsidRPr="00765761">
        <w:rPr>
          <w:rFonts w:ascii="GHEA Grapalat" w:hAnsi="GHEA Grapalat"/>
          <w:sz w:val="24"/>
          <w:szCs w:val="24"/>
          <w:lang w:val="hy-AM"/>
        </w:rPr>
        <w:t>ին</w:t>
      </w:r>
      <w:r w:rsidR="008F4B07" w:rsidRPr="00765761">
        <w:rPr>
          <w:rFonts w:ascii="GHEA Grapalat" w:hAnsi="GHEA Grapalat"/>
          <w:sz w:val="24"/>
          <w:szCs w:val="24"/>
          <w:lang w:val="hy-AM"/>
        </w:rPr>
        <w:t xml:space="preserve"> նորովի դիտարկել նշված խնդիրը, որն այլևս ոչ թե տրանսպորտային, այլ </w:t>
      </w:r>
      <w:r w:rsidR="00A9638F" w:rsidRPr="00765761">
        <w:rPr>
          <w:rFonts w:ascii="GHEA Grapalat" w:hAnsi="GHEA Grapalat"/>
          <w:sz w:val="24"/>
          <w:szCs w:val="24"/>
          <w:lang w:val="hy-AM"/>
        </w:rPr>
        <w:t xml:space="preserve">ուղղակիորեն </w:t>
      </w:r>
      <w:r w:rsidR="008F4B07" w:rsidRPr="00765761">
        <w:rPr>
          <w:rFonts w:ascii="GHEA Grapalat" w:hAnsi="GHEA Grapalat"/>
          <w:sz w:val="24"/>
          <w:szCs w:val="24"/>
          <w:lang w:val="hy-AM"/>
        </w:rPr>
        <w:t>քաղաքի կենսունակությունը պահպանելու</w:t>
      </w:r>
      <w:r w:rsidR="00A9638F" w:rsidRPr="00765761">
        <w:rPr>
          <w:rFonts w:ascii="GHEA Grapalat" w:hAnsi="GHEA Grapalat"/>
          <w:sz w:val="24"/>
          <w:szCs w:val="24"/>
          <w:lang w:val="hy-AM"/>
        </w:rPr>
        <w:t xml:space="preserve"> խնդիր է</w:t>
      </w:r>
      <w:r w:rsidR="00A9638F" w:rsidRPr="00765761">
        <w:rPr>
          <w:rFonts w:ascii="Cambria Math" w:hAnsi="Cambria Math" w:cs="Cambria Math"/>
          <w:sz w:val="24"/>
          <w:szCs w:val="24"/>
          <w:lang w:val="hy-AM"/>
        </w:rPr>
        <w:t>․</w:t>
      </w:r>
      <w:r w:rsidR="00A9638F" w:rsidRPr="00765761">
        <w:rPr>
          <w:rFonts w:ascii="GHEA Grapalat" w:hAnsi="GHEA Grapalat"/>
          <w:sz w:val="24"/>
          <w:szCs w:val="24"/>
          <w:lang w:val="hy-AM"/>
        </w:rPr>
        <w:t xml:space="preserve"> </w:t>
      </w:r>
      <w:r w:rsidR="005D18B3" w:rsidRPr="00765761">
        <w:rPr>
          <w:rFonts w:ascii="GHEA Grapalat" w:hAnsi="GHEA Grapalat"/>
          <w:sz w:val="24"/>
          <w:szCs w:val="24"/>
          <w:lang w:val="hy-AM"/>
        </w:rPr>
        <w:t xml:space="preserve">քաղաքի կյանքն ու աշխուժությունը չվերականգնվեց այնքան ժամանակ, քանի դեռ </w:t>
      </w:r>
      <w:r w:rsidR="009767BF" w:rsidRPr="00765761">
        <w:rPr>
          <w:rFonts w:ascii="GHEA Grapalat" w:hAnsi="GHEA Grapalat"/>
          <w:sz w:val="24"/>
          <w:szCs w:val="24"/>
          <w:lang w:val="hy-AM"/>
        </w:rPr>
        <w:t xml:space="preserve">ընտանիքները երեխաների՝ դպրոց հաճախելու անհրաժեշտությամբ չէին վերադարձել Ջերմուկ։ Հիրավի, Ջերմուկը սկսեց «շնչել», երբ դպրոցներում վերսկսվեցին դասերը։ </w:t>
      </w:r>
      <w:r w:rsidR="00830C12" w:rsidRPr="00765761">
        <w:rPr>
          <w:rFonts w:ascii="GHEA Grapalat" w:hAnsi="GHEA Grapalat"/>
          <w:sz w:val="24"/>
          <w:szCs w:val="24"/>
          <w:lang w:val="hy-AM"/>
        </w:rPr>
        <w:t>Տրանսպորտային փոխադրման խնդիրը չլուծելը քաղաքի Աջափնյակը վերածելու է</w:t>
      </w:r>
      <w:r w:rsidR="005E1744" w:rsidRPr="00765761">
        <w:rPr>
          <w:rFonts w:ascii="GHEA Grapalat" w:hAnsi="GHEA Grapalat"/>
          <w:sz w:val="24"/>
          <w:szCs w:val="24"/>
          <w:lang w:val="hy-AM"/>
        </w:rPr>
        <w:t xml:space="preserve"> ամայի թաղամասի, քանի որ թիվ 1 դպրոցի 173 աշակերտներից 114-ի հաճախելիությունը սերտորեն կապված է այդ խնդրի </w:t>
      </w:r>
      <w:r w:rsidR="003F68DA" w:rsidRPr="00765761">
        <w:rPr>
          <w:rFonts w:ascii="GHEA Grapalat" w:hAnsi="GHEA Grapalat"/>
          <w:sz w:val="24"/>
          <w:szCs w:val="24"/>
          <w:lang w:val="hy-AM"/>
        </w:rPr>
        <w:t xml:space="preserve">հետ։ Ավելի վատ կանխատեսումը ևս հնարավոր է՝ որոշ ընտանքիներ </w:t>
      </w:r>
      <w:r w:rsidR="005023B5" w:rsidRPr="00765761">
        <w:rPr>
          <w:rFonts w:ascii="GHEA Grapalat" w:hAnsi="GHEA Grapalat"/>
          <w:sz w:val="24"/>
          <w:szCs w:val="24"/>
          <w:lang w:val="hy-AM"/>
        </w:rPr>
        <w:t>հայտնել են իրենց՝ քաղաքից հեռանալու մտադրության մասին՝ կարևորելով իրենց երեխաների՝ հե</w:t>
      </w:r>
      <w:r w:rsidR="00F30191" w:rsidRPr="00765761">
        <w:rPr>
          <w:rFonts w:ascii="GHEA Grapalat" w:hAnsi="GHEA Grapalat"/>
          <w:sz w:val="24"/>
          <w:szCs w:val="24"/>
          <w:lang w:val="hy-AM"/>
        </w:rPr>
        <w:t>՛</w:t>
      </w:r>
      <w:r w:rsidR="005023B5" w:rsidRPr="00765761">
        <w:rPr>
          <w:rFonts w:ascii="GHEA Grapalat" w:hAnsi="GHEA Grapalat"/>
          <w:sz w:val="24"/>
          <w:szCs w:val="24"/>
          <w:lang w:val="hy-AM"/>
        </w:rPr>
        <w:t>նց թիվ 1 դպրոց հաճախելու պայմանը</w:t>
      </w:r>
      <w:r w:rsidR="005023B5" w:rsidRPr="00765761">
        <w:rPr>
          <w:rFonts w:ascii="Cambria Math" w:hAnsi="Cambria Math" w:cs="Cambria Math"/>
          <w:sz w:val="24"/>
          <w:szCs w:val="24"/>
          <w:lang w:val="hy-AM"/>
        </w:rPr>
        <w:t>․</w:t>
      </w:r>
      <w:r w:rsidR="005023B5" w:rsidRPr="00765761">
        <w:rPr>
          <w:rFonts w:ascii="GHEA Grapalat" w:hAnsi="GHEA Grapalat"/>
          <w:sz w:val="24"/>
          <w:szCs w:val="24"/>
          <w:lang w:val="hy-AM"/>
        </w:rPr>
        <w:t xml:space="preserve"> եթե դպրոցը չգործի, իրենք ոչ թե երեխաներին կտեղափոխեն կրթահամալիր կամ թիվ 3-րդ դպրոց, այլ կտեղափոխվեն այլ բնակավայր։ </w:t>
      </w:r>
    </w:p>
    <w:p w:rsidR="000C1C70" w:rsidRPr="00765761" w:rsidRDefault="00675E3C" w:rsidP="00075E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65761">
        <w:rPr>
          <w:rFonts w:ascii="GHEA Grapalat" w:hAnsi="GHEA Grapalat"/>
          <w:sz w:val="24"/>
          <w:szCs w:val="24"/>
          <w:lang w:val="hy-AM"/>
        </w:rPr>
        <w:lastRenderedPageBreak/>
        <w:t xml:space="preserve">Գիտակցելով, որ խնդրի լուծումը օրենսդրության տիրույթում </w:t>
      </w:r>
      <w:r w:rsidR="00D14533" w:rsidRPr="00765761">
        <w:rPr>
          <w:rFonts w:ascii="GHEA Grapalat" w:hAnsi="GHEA Grapalat"/>
          <w:sz w:val="24"/>
          <w:szCs w:val="24"/>
          <w:lang w:val="hy-AM"/>
        </w:rPr>
        <w:t>է, բայց և անհրաժեշտ համարելով Ջերմուկ քաղաքի Մ</w:t>
      </w:r>
      <w:r w:rsidR="00D14533" w:rsidRPr="00765761">
        <w:rPr>
          <w:rFonts w:ascii="Cambria Math" w:hAnsi="Cambria Math" w:cs="Cambria Math"/>
          <w:sz w:val="24"/>
          <w:szCs w:val="24"/>
          <w:lang w:val="hy-AM"/>
        </w:rPr>
        <w:t>․</w:t>
      </w:r>
      <w:r w:rsidR="00D14533" w:rsidRPr="00765761">
        <w:rPr>
          <w:rFonts w:ascii="GHEA Grapalat" w:hAnsi="GHEA Grapalat"/>
          <w:sz w:val="24"/>
          <w:szCs w:val="24"/>
          <w:lang w:val="hy-AM"/>
        </w:rPr>
        <w:t xml:space="preserve"> Գորկու անվան թիվ 1 հիմնական դպրոցի գոյությունը, </w:t>
      </w:r>
      <w:r w:rsidR="00A763F1" w:rsidRPr="00765761">
        <w:rPr>
          <w:rFonts w:ascii="GHEA Grapalat" w:hAnsi="GHEA Grapalat"/>
          <w:sz w:val="24"/>
          <w:szCs w:val="24"/>
          <w:lang w:val="hy-AM"/>
        </w:rPr>
        <w:t xml:space="preserve">կարևորելով 173 աշակերտների կապվածությունը իրենց դպրոցին և ուսուցիչներին, մանկավարժական կոլեկտիվի նվիրումն իրենց աշխատանքին և, վերջապես, քաղաքի Աջափնյակ թաղամասի </w:t>
      </w:r>
      <w:r w:rsidR="0043460B" w:rsidRPr="00765761">
        <w:rPr>
          <w:rFonts w:ascii="GHEA Grapalat" w:hAnsi="GHEA Grapalat"/>
          <w:sz w:val="24"/>
          <w:szCs w:val="24"/>
          <w:lang w:val="hy-AM"/>
        </w:rPr>
        <w:t>կենսունակության պահպանումը՝ խնդրում ենք Ձեր միջնորդությունը</w:t>
      </w:r>
      <w:r w:rsidR="00CC3A2A" w:rsidRPr="0076576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6057" w:rsidRPr="00765761">
        <w:rPr>
          <w:rFonts w:ascii="GHEA Grapalat" w:hAnsi="GHEA Grapalat"/>
          <w:sz w:val="24"/>
          <w:szCs w:val="24"/>
          <w:lang w:val="hy-AM"/>
        </w:rPr>
        <w:t xml:space="preserve">կիրառելու բոլոր հնարավոր միջոցները </w:t>
      </w:r>
      <w:r w:rsidR="00CC3A2A" w:rsidRPr="00765761">
        <w:rPr>
          <w:rFonts w:ascii="GHEA Grapalat" w:hAnsi="GHEA Grapalat"/>
          <w:sz w:val="24"/>
          <w:szCs w:val="24"/>
          <w:lang w:val="hy-AM"/>
        </w:rPr>
        <w:t>թվարկված արժեքները պահպանելու համար</w:t>
      </w:r>
      <w:r w:rsidR="00BA0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BA008B" w:rsidRPr="00BA008B">
        <w:rPr>
          <w:rFonts w:ascii="GHEA Grapalat" w:hAnsi="GHEA Grapalat"/>
          <w:sz w:val="24"/>
          <w:szCs w:val="24"/>
          <w:lang w:val="hy-AM"/>
        </w:rPr>
        <w:t>(</w:t>
      </w:r>
      <w:r w:rsidR="00BA008B">
        <w:rPr>
          <w:rFonts w:ascii="GHEA Grapalat" w:hAnsi="GHEA Grapalat"/>
          <w:sz w:val="24"/>
          <w:szCs w:val="24"/>
          <w:lang w:val="hy-AM"/>
        </w:rPr>
        <w:t>ներկա պահին՝ դպրոցի ֆինանսավորման խնդիրը լուծելու համար</w:t>
      </w:r>
      <w:r w:rsidR="00BA008B" w:rsidRPr="00BA008B">
        <w:rPr>
          <w:rFonts w:ascii="GHEA Grapalat" w:hAnsi="GHEA Grapalat"/>
          <w:sz w:val="24"/>
          <w:szCs w:val="24"/>
          <w:lang w:val="hy-AM"/>
        </w:rPr>
        <w:t>)</w:t>
      </w:r>
      <w:r w:rsidR="001C6057" w:rsidRPr="00765761">
        <w:rPr>
          <w:rFonts w:ascii="GHEA Grapalat" w:hAnsi="GHEA Grapalat"/>
          <w:sz w:val="24"/>
          <w:szCs w:val="24"/>
          <w:lang w:val="hy-AM"/>
        </w:rPr>
        <w:t>։</w:t>
      </w:r>
    </w:p>
    <w:p w:rsidR="00F30191" w:rsidRPr="00765761" w:rsidRDefault="00F30191" w:rsidP="00F30191">
      <w:pPr>
        <w:pStyle w:val="a3"/>
        <w:spacing w:line="276" w:lineRule="auto"/>
        <w:jc w:val="both"/>
        <w:rPr>
          <w:i/>
          <w:lang w:val="hy-AM"/>
        </w:rPr>
      </w:pPr>
      <w:r w:rsidRPr="00765761">
        <w:rPr>
          <w:i/>
          <w:lang w:val="hy-AM"/>
        </w:rPr>
        <w:t xml:space="preserve">Ավագանու անդամներ՝         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991"/>
      </w:tblGrid>
      <w:tr w:rsidR="00F30191" w:rsidRPr="00765761" w:rsidTr="001124EF">
        <w:trPr>
          <w:trHeight w:val="53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1" w:rsidRPr="00765761" w:rsidRDefault="00F30191" w:rsidP="001124EF">
            <w:pPr>
              <w:pStyle w:val="a3"/>
              <w:spacing w:line="276" w:lineRule="auto"/>
              <w:jc w:val="both"/>
              <w:rPr>
                <w:lang w:val="hy-AM"/>
              </w:rPr>
            </w:pPr>
            <w:r w:rsidRPr="00765761">
              <w:rPr>
                <w:lang w:val="hy-AM"/>
              </w:rPr>
              <w:t>ազգանուն, անուն, հայրանուն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1" w:rsidRPr="00765761" w:rsidRDefault="00F30191" w:rsidP="001124EF">
            <w:pPr>
              <w:pStyle w:val="a3"/>
              <w:spacing w:line="276" w:lineRule="auto"/>
              <w:jc w:val="center"/>
              <w:rPr>
                <w:lang w:val="hy-AM"/>
              </w:rPr>
            </w:pPr>
            <w:r w:rsidRPr="00765761">
              <w:rPr>
                <w:lang w:val="hy-AM"/>
              </w:rPr>
              <w:t>ստորագրություն</w:t>
            </w:r>
          </w:p>
        </w:tc>
      </w:tr>
      <w:tr w:rsidR="00F30191" w:rsidRPr="00765761" w:rsidTr="001124EF">
        <w:trPr>
          <w:trHeight w:val="511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  <w:r w:rsidRPr="00765761">
              <w:rPr>
                <w:lang w:val="hy-AM"/>
              </w:rPr>
              <w:t>Արսենյան Վահագն Աշոտի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</w:p>
        </w:tc>
      </w:tr>
      <w:tr w:rsidR="00F30191" w:rsidRPr="00765761" w:rsidTr="001124EF">
        <w:trPr>
          <w:trHeight w:val="54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rPr>
                <w:lang w:val="hy-AM"/>
              </w:rPr>
            </w:pPr>
            <w:r w:rsidRPr="00765761">
              <w:rPr>
                <w:lang w:val="hy-AM"/>
              </w:rPr>
              <w:t>Սարգսյան Վարդան Ռաֆիկի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</w:p>
        </w:tc>
      </w:tr>
      <w:tr w:rsidR="00F30191" w:rsidRPr="00765761" w:rsidTr="001124EF">
        <w:trPr>
          <w:trHeight w:val="554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  <w:r w:rsidRPr="00765761">
              <w:rPr>
                <w:lang w:val="hy-AM"/>
              </w:rPr>
              <w:t>Սարգսյան Լուսիկ Ժորայի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</w:p>
        </w:tc>
      </w:tr>
      <w:tr w:rsidR="00F30191" w:rsidRPr="00765761" w:rsidTr="001124EF">
        <w:trPr>
          <w:trHeight w:val="576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  <w:r w:rsidRPr="00765761">
              <w:rPr>
                <w:lang w:val="hy-AM"/>
              </w:rPr>
              <w:t>Վարդազարյան Աննա Վասակի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</w:p>
        </w:tc>
      </w:tr>
      <w:tr w:rsidR="00F30191" w:rsidRPr="00765761" w:rsidTr="001124EF">
        <w:trPr>
          <w:trHeight w:val="564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  <w:r w:rsidRPr="00765761">
              <w:rPr>
                <w:lang w:val="hy-AM"/>
              </w:rPr>
              <w:t>Խաչատրյան Գոհար Բաբկենի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</w:p>
        </w:tc>
      </w:tr>
      <w:tr w:rsidR="00F30191" w:rsidRPr="00765761" w:rsidTr="001124EF">
        <w:trPr>
          <w:trHeight w:val="54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  <w:r w:rsidRPr="00765761">
              <w:rPr>
                <w:lang w:val="hy-AM"/>
              </w:rPr>
              <w:t>Համբարձումյան Մխիթար Սամվելի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</w:p>
        </w:tc>
      </w:tr>
      <w:tr w:rsidR="00F30191" w:rsidRPr="00765761" w:rsidTr="001124EF">
        <w:trPr>
          <w:trHeight w:val="574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  <w:r w:rsidRPr="00765761">
              <w:rPr>
                <w:lang w:val="hy-AM"/>
              </w:rPr>
              <w:t>Այվազյան Մխիթար Վոլոդյայի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</w:p>
        </w:tc>
      </w:tr>
      <w:tr w:rsidR="00F30191" w:rsidRPr="00765761" w:rsidTr="001124EF">
        <w:trPr>
          <w:trHeight w:val="55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  <w:r w:rsidRPr="00765761">
              <w:rPr>
                <w:lang w:val="hy-AM"/>
              </w:rPr>
              <w:t>Մկրտչյան Մարինե Մայիսի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</w:p>
        </w:tc>
      </w:tr>
      <w:tr w:rsidR="00F30191" w:rsidRPr="00765761" w:rsidTr="001124EF">
        <w:trPr>
          <w:trHeight w:val="549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  <w:r w:rsidRPr="00765761">
              <w:rPr>
                <w:lang w:val="hy-AM"/>
              </w:rPr>
              <w:t>Բաբայան Ժիրայր Ժորայի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</w:p>
        </w:tc>
      </w:tr>
      <w:tr w:rsidR="00F30191" w:rsidRPr="00765761" w:rsidTr="001124EF">
        <w:trPr>
          <w:trHeight w:val="549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  <w:r w:rsidRPr="00765761">
              <w:rPr>
                <w:lang w:val="hy-AM"/>
              </w:rPr>
              <w:t>Մնացականյան Արկադի Ալբերտի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</w:p>
        </w:tc>
      </w:tr>
      <w:tr w:rsidR="00F30191" w:rsidRPr="00765761" w:rsidTr="001124EF">
        <w:trPr>
          <w:trHeight w:val="549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  <w:r w:rsidRPr="00765761">
              <w:rPr>
                <w:lang w:val="hy-AM"/>
              </w:rPr>
              <w:t>Գևորգյան Մանան Աղվանի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</w:p>
        </w:tc>
      </w:tr>
      <w:tr w:rsidR="00F30191" w:rsidRPr="00765761" w:rsidTr="001124EF">
        <w:trPr>
          <w:trHeight w:val="549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  <w:r w:rsidRPr="00765761">
              <w:rPr>
                <w:lang w:val="hy-AM"/>
              </w:rPr>
              <w:t>Վահանյան Վարուժան Կնյազի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</w:p>
        </w:tc>
      </w:tr>
      <w:tr w:rsidR="00F30191" w:rsidRPr="00765761" w:rsidTr="001124EF">
        <w:trPr>
          <w:trHeight w:val="549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  <w:r w:rsidRPr="00765761">
              <w:rPr>
                <w:lang w:val="hy-AM"/>
              </w:rPr>
              <w:t>Հովակիմյան Ազատ Հայրիկի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</w:p>
        </w:tc>
      </w:tr>
      <w:tr w:rsidR="00F30191" w:rsidRPr="00765761" w:rsidTr="001124EF">
        <w:trPr>
          <w:trHeight w:val="549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  <w:r w:rsidRPr="00765761">
              <w:rPr>
                <w:lang w:val="hy-AM"/>
              </w:rPr>
              <w:t>Ավետիսյան Սյուզաննա Թաթուլի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1" w:rsidRPr="00765761" w:rsidRDefault="00F30191" w:rsidP="001124EF">
            <w:pPr>
              <w:pStyle w:val="a3"/>
              <w:spacing w:before="0" w:beforeAutospacing="0" w:line="480" w:lineRule="auto"/>
              <w:jc w:val="both"/>
              <w:rPr>
                <w:lang w:val="hy-AM"/>
              </w:rPr>
            </w:pPr>
          </w:p>
        </w:tc>
      </w:tr>
    </w:tbl>
    <w:p w:rsidR="00F30191" w:rsidRPr="00765761" w:rsidRDefault="00F30191" w:rsidP="00F30191">
      <w:pPr>
        <w:pStyle w:val="a3"/>
        <w:rPr>
          <w:rStyle w:val="a4"/>
          <w:sz w:val="27"/>
          <w:szCs w:val="27"/>
          <w:lang w:val="hy-AM"/>
        </w:rPr>
      </w:pPr>
      <w:r w:rsidRPr="00765761">
        <w:rPr>
          <w:rStyle w:val="a4"/>
          <w:sz w:val="27"/>
          <w:szCs w:val="27"/>
          <w:lang w:val="hy-AM"/>
        </w:rPr>
        <w:t xml:space="preserve">  </w:t>
      </w:r>
      <w:bookmarkStart w:id="0" w:name="_GoBack"/>
      <w:bookmarkEnd w:id="0"/>
      <w:r w:rsidRPr="00765761">
        <w:rPr>
          <w:rStyle w:val="a4"/>
          <w:sz w:val="27"/>
          <w:szCs w:val="27"/>
          <w:lang w:val="hy-AM"/>
        </w:rPr>
        <w:t xml:space="preserve">Ջերմուկ համայնքի ղեկավար </w:t>
      </w:r>
    </w:p>
    <w:p w:rsidR="00F30191" w:rsidRPr="00765761" w:rsidRDefault="00F30191" w:rsidP="00F30191">
      <w:pPr>
        <w:pStyle w:val="a3"/>
        <w:jc w:val="right"/>
        <w:rPr>
          <w:rStyle w:val="a4"/>
          <w:sz w:val="27"/>
          <w:szCs w:val="27"/>
          <w:lang w:val="hy-AM"/>
        </w:rPr>
      </w:pPr>
      <w:r w:rsidRPr="00765761">
        <w:rPr>
          <w:i/>
          <w:iCs/>
          <w:sz w:val="27"/>
          <w:szCs w:val="27"/>
          <w:lang w:val="hy-AM"/>
        </w:rPr>
        <w:t xml:space="preserve">   </w:t>
      </w:r>
      <w:r w:rsidRPr="00765761">
        <w:rPr>
          <w:sz w:val="27"/>
          <w:szCs w:val="27"/>
          <w:lang w:val="hy-AM"/>
        </w:rPr>
        <w:t>ՎԱՀԱԳՆ  ԱՐՍԵՆՅԱՆ________________</w:t>
      </w:r>
    </w:p>
    <w:p w:rsidR="000C1C70" w:rsidRPr="00765761" w:rsidRDefault="000C1C70" w:rsidP="000C1C70">
      <w:pPr>
        <w:rPr>
          <w:rFonts w:ascii="GHEA Grapalat" w:hAnsi="GHEA Grapalat"/>
          <w:sz w:val="24"/>
          <w:szCs w:val="24"/>
          <w:lang w:val="hy-AM"/>
        </w:rPr>
      </w:pPr>
    </w:p>
    <w:p w:rsidR="0016687B" w:rsidRPr="00765761" w:rsidRDefault="0016687B">
      <w:pPr>
        <w:rPr>
          <w:rFonts w:ascii="GHEA Grapalat" w:hAnsi="GHEA Grapalat"/>
          <w:lang w:val="hy-AM"/>
        </w:rPr>
      </w:pPr>
    </w:p>
    <w:sectPr w:rsidR="0016687B" w:rsidRPr="00765761" w:rsidSect="000D3DF1">
      <w:pgSz w:w="11907" w:h="16839" w:code="9"/>
      <w:pgMar w:top="426" w:right="562" w:bottom="284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70"/>
    <w:rsid w:val="00075EEA"/>
    <w:rsid w:val="000C1C70"/>
    <w:rsid w:val="000D3DF1"/>
    <w:rsid w:val="00141E8E"/>
    <w:rsid w:val="0016687B"/>
    <w:rsid w:val="001C6057"/>
    <w:rsid w:val="00205D35"/>
    <w:rsid w:val="002B3841"/>
    <w:rsid w:val="0037772E"/>
    <w:rsid w:val="003F68DA"/>
    <w:rsid w:val="0043460B"/>
    <w:rsid w:val="00487A00"/>
    <w:rsid w:val="005011C2"/>
    <w:rsid w:val="005023B5"/>
    <w:rsid w:val="005D18B3"/>
    <w:rsid w:val="005E1744"/>
    <w:rsid w:val="00675E3C"/>
    <w:rsid w:val="007207A0"/>
    <w:rsid w:val="00765761"/>
    <w:rsid w:val="007E3499"/>
    <w:rsid w:val="00830C12"/>
    <w:rsid w:val="008D290E"/>
    <w:rsid w:val="008F4B07"/>
    <w:rsid w:val="00900F0A"/>
    <w:rsid w:val="00951B12"/>
    <w:rsid w:val="00962F16"/>
    <w:rsid w:val="009767BF"/>
    <w:rsid w:val="00A71843"/>
    <w:rsid w:val="00A763F1"/>
    <w:rsid w:val="00A9638F"/>
    <w:rsid w:val="00B0677E"/>
    <w:rsid w:val="00B14806"/>
    <w:rsid w:val="00B876DD"/>
    <w:rsid w:val="00BA008B"/>
    <w:rsid w:val="00BB4FE7"/>
    <w:rsid w:val="00C84588"/>
    <w:rsid w:val="00CB536C"/>
    <w:rsid w:val="00CC3A2A"/>
    <w:rsid w:val="00D14533"/>
    <w:rsid w:val="00E57942"/>
    <w:rsid w:val="00E74793"/>
    <w:rsid w:val="00EE6275"/>
    <w:rsid w:val="00F30191"/>
    <w:rsid w:val="00F6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7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191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301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7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191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30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Gohar Tadevosyan</cp:lastModifiedBy>
  <cp:revision>9</cp:revision>
  <cp:lastPrinted>2022-12-23T09:12:00Z</cp:lastPrinted>
  <dcterms:created xsi:type="dcterms:W3CDTF">2022-12-16T11:19:00Z</dcterms:created>
  <dcterms:modified xsi:type="dcterms:W3CDTF">2022-12-23T09:13:00Z</dcterms:modified>
</cp:coreProperties>
</file>